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E386" w14:textId="77777777" w:rsidR="00A17E60" w:rsidRPr="007D6866" w:rsidRDefault="00A17E60" w:rsidP="00A17E60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362E48"/>
          <w:sz w:val="27"/>
          <w:szCs w:val="27"/>
          <w:bdr w:val="none" w:sz="0" w:space="0" w:color="auto" w:frame="1"/>
          <w:lang w:eastAsia="ru-RU"/>
        </w:rPr>
      </w:pPr>
      <w:r w:rsidRPr="007D6866">
        <w:rPr>
          <w:rFonts w:ascii="Arial" w:eastAsia="Times New Roman" w:hAnsi="Arial" w:cs="Arial"/>
          <w:b/>
          <w:bCs/>
          <w:color w:val="362E48"/>
          <w:sz w:val="27"/>
          <w:szCs w:val="27"/>
          <w:bdr w:val="none" w:sz="0" w:space="0" w:color="auto" w:frame="1"/>
          <w:lang w:eastAsia="ru-RU"/>
        </w:rPr>
        <w:t>ОТЧЕТ</w:t>
      </w:r>
    </w:p>
    <w:p w14:paraId="7DF299D1" w14:textId="77777777" w:rsidR="00A17E60" w:rsidRPr="007D6866" w:rsidRDefault="00A17E60" w:rsidP="00A17E60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</w:pPr>
      <w:r w:rsidRPr="007D6866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>РЕВИЗИОННОЙ КОМИССИИ СНТ «ВЕРХОВЬЕ»</w:t>
      </w:r>
    </w:p>
    <w:p w14:paraId="5F03D6CB" w14:textId="77777777" w:rsidR="00A17E60" w:rsidRPr="007D6866" w:rsidRDefault="00A17E60" w:rsidP="00A17E60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</w:pPr>
      <w:r w:rsidRPr="007D6866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>О ФИНАНСОВО-ХОЗЯЙСТВЕННОЙ ДЕЯТЕЛЬНОСТИ ТОВАРИЩЕСТВА</w:t>
      </w:r>
    </w:p>
    <w:p w14:paraId="31540AEE" w14:textId="017E4C36" w:rsidR="00A17E60" w:rsidRPr="007D6866" w:rsidRDefault="00A17E60" w:rsidP="00A17E60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</w:pPr>
      <w:r w:rsidRPr="007D6866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>ЗА ПЕРИОД С 01.01.20</w:t>
      </w:r>
      <w:r w:rsidR="006243B0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>24</w:t>
      </w:r>
      <w:r w:rsidRPr="007D6866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 xml:space="preserve"> г. ПО 31.12.20</w:t>
      </w:r>
      <w:r w:rsidR="006243B0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>24</w:t>
      </w:r>
      <w:r w:rsidRPr="007D6866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 xml:space="preserve"> г.</w:t>
      </w:r>
    </w:p>
    <w:p w14:paraId="2F773167" w14:textId="2495E5F3" w:rsidR="00A17E60" w:rsidRPr="007D6866" w:rsidRDefault="00A17E60" w:rsidP="00A17E60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</w:pPr>
    </w:p>
    <w:p w14:paraId="0AAF16B6" w14:textId="77777777" w:rsidR="00A67354" w:rsidRPr="007D6866" w:rsidRDefault="00A67354" w:rsidP="00A17E60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</w:pPr>
    </w:p>
    <w:p w14:paraId="7A06F2DF" w14:textId="77777777" w:rsidR="00A67354" w:rsidRPr="007D6866" w:rsidRDefault="00A67354" w:rsidP="00A17E60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</w:pPr>
    </w:p>
    <w:p w14:paraId="77A03C09" w14:textId="77777777" w:rsidR="00A17E60" w:rsidRPr="00AE12BB" w:rsidRDefault="00816435" w:rsidP="00AE12BB">
      <w:pPr>
        <w:pStyle w:val="aa"/>
        <w:numPr>
          <w:ilvl w:val="0"/>
          <w:numId w:val="11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</w:pPr>
      <w:r w:rsidRPr="00AE12BB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>ВВОДНАЯ ЧАСТЬ</w:t>
      </w:r>
      <w:r w:rsidR="00A17E60" w:rsidRPr="00AE12BB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 xml:space="preserve"> </w:t>
      </w:r>
    </w:p>
    <w:p w14:paraId="592C1C2E" w14:textId="77777777" w:rsidR="00AE12BB" w:rsidRPr="00AE12BB" w:rsidRDefault="00AE12BB" w:rsidP="00AE12BB">
      <w:pPr>
        <w:pStyle w:val="aa"/>
        <w:shd w:val="clear" w:color="auto" w:fill="FFFFFF"/>
        <w:spacing w:after="0"/>
        <w:ind w:left="1080"/>
        <w:textAlignment w:val="baseline"/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</w:pPr>
    </w:p>
    <w:p w14:paraId="0C41F4BE" w14:textId="7FD147F9" w:rsidR="00A17E60" w:rsidRPr="007D6866" w:rsidRDefault="00A17E60" w:rsidP="00A17E60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  <w:r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Ревизионн</w:t>
      </w:r>
      <w:r w:rsidR="00F16A9F"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ая </w:t>
      </w:r>
      <w:r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комисси</w:t>
      </w:r>
      <w:r w:rsidR="00F16A9F"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я, назначенная</w:t>
      </w:r>
      <w:r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</w:t>
      </w:r>
      <w:r w:rsidR="00F16A9F"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Р</w:t>
      </w:r>
      <w:r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ешением общего собрания </w:t>
      </w:r>
      <w:r w:rsidR="006243B0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членов </w:t>
      </w:r>
      <w:r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СНТ «Верховье» </w:t>
      </w:r>
      <w:r w:rsidRPr="004C1F7B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(</w:t>
      </w:r>
      <w:r w:rsidR="004C1F7B">
        <w:rPr>
          <w:rFonts w:ascii="Arial" w:hAnsi="Arial" w:cs="Arial"/>
        </w:rPr>
        <w:t>П</w:t>
      </w:r>
      <w:r w:rsidR="004C1F7B" w:rsidRPr="007D6866">
        <w:rPr>
          <w:rFonts w:ascii="Arial" w:hAnsi="Arial" w:cs="Arial"/>
        </w:rPr>
        <w:t>ротокол №</w:t>
      </w:r>
      <w:r w:rsidR="006243B0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02-07.09/24о от «07</w:t>
      </w:r>
      <w:r w:rsidR="004C1F7B" w:rsidRPr="004C1F7B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» </w:t>
      </w:r>
      <w:r w:rsidR="006243B0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сентября 2024 г.)</w:t>
      </w:r>
      <w:r w:rsidR="00F16A9F" w:rsidRPr="004C1F7B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в составе:</w:t>
      </w:r>
    </w:p>
    <w:p w14:paraId="5956E34E" w14:textId="77777777" w:rsidR="00F16A9F" w:rsidRPr="007D6866" w:rsidRDefault="00F16A9F" w:rsidP="00A17E60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</w:p>
    <w:p w14:paraId="755B0FB5" w14:textId="4D5F8EF3" w:rsidR="00A17E60" w:rsidRPr="007D6866" w:rsidRDefault="00A17E60" w:rsidP="00A17E60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  <w:r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1. </w:t>
      </w:r>
      <w:r w:rsidR="006243B0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Сухарева Юлия Михайловна</w:t>
      </w:r>
      <w:r w:rsidR="006243B0" w:rsidRPr="006243B0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</w:t>
      </w:r>
      <w:r w:rsidR="00F16A9F"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(</w:t>
      </w:r>
      <w:r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собственник </w:t>
      </w:r>
      <w:r w:rsidR="00B20634"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участка </w:t>
      </w:r>
      <w:r w:rsidR="00F16A9F"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№</w:t>
      </w:r>
      <w:r w:rsidR="006243B0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524</w:t>
      </w:r>
      <w:r w:rsidR="00F16A9F"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) – председатель ревизионной комиссии</w:t>
      </w:r>
      <w:r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</w:t>
      </w:r>
    </w:p>
    <w:p w14:paraId="7D15F0FE" w14:textId="77777777" w:rsidR="00B20634" w:rsidRPr="007D6866" w:rsidRDefault="00B20634" w:rsidP="00A17E60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</w:p>
    <w:p w14:paraId="4DCB30D1" w14:textId="67FEC786" w:rsidR="00B20634" w:rsidRPr="007D6866" w:rsidRDefault="00F16A9F" w:rsidP="00F16A9F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  <w:r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провела ревизию финансово-хозяйственной деятельности СНТ «Верховье» (далее – «Товарищество») за период с 1 января 20</w:t>
      </w:r>
      <w:r w:rsidR="006243B0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24</w:t>
      </w:r>
      <w:r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г. по 31 декабря 20</w:t>
      </w:r>
      <w:r w:rsidR="006243B0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24</w:t>
      </w:r>
      <w:r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г.</w:t>
      </w:r>
    </w:p>
    <w:p w14:paraId="071C952D" w14:textId="77777777" w:rsidR="006A7EC1" w:rsidRPr="007D6866" w:rsidRDefault="006A7EC1" w:rsidP="00F16A9F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</w:p>
    <w:p w14:paraId="6E938B41" w14:textId="77777777" w:rsidR="006A7EC1" w:rsidRPr="007D6866" w:rsidRDefault="006A7EC1" w:rsidP="006A7EC1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  <w:r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В своей работе Ревизионная комиссия руководствовалась следующим:</w:t>
      </w:r>
    </w:p>
    <w:p w14:paraId="2D522763" w14:textId="77777777" w:rsidR="006A7EC1" w:rsidRPr="007D6866" w:rsidRDefault="006A7EC1" w:rsidP="006A7EC1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</w:p>
    <w:p w14:paraId="43BDD4A9" w14:textId="77777777" w:rsidR="000F2491" w:rsidRPr="007D6866" w:rsidRDefault="000F2491" w:rsidP="000F2491">
      <w:pPr>
        <w:pStyle w:val="aa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  <w:r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Федеральным законом № 217-ФЗ от 29.07.2017 г. «О ведении гражданами садоводства, огородничества для собственных нужд и о внесении изменений в отдельные законодательные акты РФ» (в действующей редакции);</w:t>
      </w:r>
    </w:p>
    <w:p w14:paraId="64942D1C" w14:textId="77777777" w:rsidR="006A7EC1" w:rsidRPr="007D6866" w:rsidRDefault="006A7EC1" w:rsidP="006A7EC1">
      <w:pPr>
        <w:pStyle w:val="aa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  <w:r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Уставом Товарищества</w:t>
      </w:r>
      <w:r w:rsidR="00507DBB"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;</w:t>
      </w:r>
    </w:p>
    <w:p w14:paraId="23938395" w14:textId="77777777" w:rsidR="006A7EC1" w:rsidRPr="00626ADC" w:rsidRDefault="006A7EC1" w:rsidP="004C410B">
      <w:pPr>
        <w:pStyle w:val="aa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  <w:r w:rsidRPr="00626ADC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Положением о ревизионной комиссии</w:t>
      </w:r>
      <w:r w:rsidR="00507DBB" w:rsidRPr="00626ADC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.</w:t>
      </w:r>
      <w:r w:rsidRPr="00626ADC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</w:t>
      </w:r>
    </w:p>
    <w:p w14:paraId="4297D69F" w14:textId="08C446CD" w:rsidR="00507DBB" w:rsidRPr="007D6866" w:rsidRDefault="006243B0" w:rsidP="00507DBB">
      <w:pPr>
        <w:pStyle w:val="af3"/>
        <w:rPr>
          <w:rFonts w:ascii="Arial" w:hAnsi="Arial" w:cs="Arial"/>
        </w:rPr>
      </w:pPr>
      <w:r>
        <w:rPr>
          <w:rFonts w:ascii="Arial" w:hAnsi="Arial" w:cs="Arial"/>
        </w:rPr>
        <w:t>С 21.08.2021</w:t>
      </w:r>
      <w:r w:rsidR="00507DBB" w:rsidRPr="007D6866">
        <w:rPr>
          <w:rFonts w:ascii="Arial" w:hAnsi="Arial" w:cs="Arial"/>
        </w:rPr>
        <w:t xml:space="preserve"> г. по настоящее время Председателем</w:t>
      </w:r>
      <w:r>
        <w:rPr>
          <w:rFonts w:ascii="Arial" w:hAnsi="Arial" w:cs="Arial"/>
        </w:rPr>
        <w:t xml:space="preserve"> СНТ</w:t>
      </w:r>
      <w:r w:rsidR="00507DBB" w:rsidRPr="007D6866">
        <w:rPr>
          <w:rFonts w:ascii="Arial" w:hAnsi="Arial" w:cs="Arial"/>
        </w:rPr>
        <w:t xml:space="preserve"> является </w:t>
      </w:r>
      <w:r>
        <w:rPr>
          <w:rFonts w:ascii="Arial" w:hAnsi="Arial" w:cs="Arial"/>
        </w:rPr>
        <w:t xml:space="preserve">Бабарыкин М.В. </w:t>
      </w:r>
      <w:r w:rsidR="00507DBB" w:rsidRPr="007D6866">
        <w:rPr>
          <w:rFonts w:ascii="Arial" w:hAnsi="Arial" w:cs="Arial"/>
        </w:rPr>
        <w:t xml:space="preserve">(Протокол </w:t>
      </w:r>
      <w:r w:rsidRPr="006243B0">
        <w:rPr>
          <w:rFonts w:ascii="Arial" w:hAnsi="Arial" w:cs="Arial"/>
        </w:rPr>
        <w:t>№</w:t>
      </w:r>
      <w:r w:rsidRPr="006243B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02-21.08/21</w:t>
      </w:r>
      <w:r w:rsidRPr="006243B0">
        <w:rPr>
          <w:rFonts w:ascii="Arial" w:hAnsi="Arial" w:cs="Arial"/>
          <w:bCs/>
        </w:rPr>
        <w:t xml:space="preserve">о </w:t>
      </w:r>
      <w:r>
        <w:rPr>
          <w:rFonts w:ascii="Arial" w:hAnsi="Arial" w:cs="Arial"/>
          <w:bCs/>
        </w:rPr>
        <w:t>от «21</w:t>
      </w:r>
      <w:r w:rsidRPr="006243B0">
        <w:rPr>
          <w:rFonts w:ascii="Arial" w:hAnsi="Arial" w:cs="Arial"/>
          <w:bCs/>
        </w:rPr>
        <w:t xml:space="preserve">» </w:t>
      </w:r>
      <w:r>
        <w:rPr>
          <w:rFonts w:ascii="Arial" w:hAnsi="Arial" w:cs="Arial"/>
          <w:bCs/>
        </w:rPr>
        <w:t>августа 2021</w:t>
      </w:r>
      <w:r w:rsidRPr="006243B0">
        <w:rPr>
          <w:rFonts w:ascii="Arial" w:hAnsi="Arial" w:cs="Arial"/>
          <w:bCs/>
        </w:rPr>
        <w:t xml:space="preserve"> г.)</w:t>
      </w:r>
    </w:p>
    <w:p w14:paraId="4749B880" w14:textId="4A246D74" w:rsidR="00507DBB" w:rsidRPr="00DF2C2B" w:rsidRDefault="006243B0" w:rsidP="00507DBB">
      <w:pPr>
        <w:pStyle w:val="af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С 01.06.2019 г. по настоящее</w:t>
      </w:r>
      <w:r w:rsidR="00507DBB" w:rsidRPr="00DF2C2B">
        <w:rPr>
          <w:rFonts w:ascii="Arial" w:hAnsi="Arial" w:cs="Arial"/>
        </w:rPr>
        <w:t xml:space="preserve"> время </w:t>
      </w:r>
      <w:r w:rsidR="000A1451" w:rsidRPr="00DF2C2B">
        <w:rPr>
          <w:rFonts w:ascii="Arial" w:hAnsi="Arial" w:cs="Arial"/>
        </w:rPr>
        <w:t xml:space="preserve">бухгалтерский учет Товарищества ведется ИП </w:t>
      </w:r>
      <w:r w:rsidR="007D6866" w:rsidRPr="00DF2C2B">
        <w:rPr>
          <w:rFonts w:ascii="Arial" w:hAnsi="Arial" w:cs="Arial"/>
        </w:rPr>
        <w:t>Петрова</w:t>
      </w:r>
      <w:r w:rsidR="00507DBB" w:rsidRPr="00DF2C2B">
        <w:rPr>
          <w:rFonts w:ascii="Arial" w:hAnsi="Arial" w:cs="Arial"/>
        </w:rPr>
        <w:t xml:space="preserve"> О.Д. </w:t>
      </w:r>
      <w:r w:rsidR="00507DBB" w:rsidRPr="00DF2C2B">
        <w:rPr>
          <w:rFonts w:ascii="Arial" w:hAnsi="Arial" w:cs="Arial"/>
          <w:sz w:val="22"/>
          <w:szCs w:val="22"/>
        </w:rPr>
        <w:t xml:space="preserve">(Договор на </w:t>
      </w:r>
      <w:r w:rsidR="007D6866" w:rsidRPr="00DF2C2B">
        <w:rPr>
          <w:rFonts w:ascii="Arial" w:hAnsi="Arial" w:cs="Arial"/>
          <w:sz w:val="22"/>
          <w:szCs w:val="22"/>
        </w:rPr>
        <w:t xml:space="preserve">оказание </w:t>
      </w:r>
      <w:r w:rsidR="000A1451" w:rsidRPr="00DF2C2B">
        <w:rPr>
          <w:rFonts w:ascii="Arial" w:hAnsi="Arial" w:cs="Arial"/>
          <w:sz w:val="22"/>
          <w:szCs w:val="22"/>
        </w:rPr>
        <w:t>бухгалтерск</w:t>
      </w:r>
      <w:r w:rsidR="007D6866" w:rsidRPr="00DF2C2B">
        <w:rPr>
          <w:rFonts w:ascii="Arial" w:hAnsi="Arial" w:cs="Arial"/>
          <w:sz w:val="22"/>
          <w:szCs w:val="22"/>
        </w:rPr>
        <w:t>их</w:t>
      </w:r>
      <w:r w:rsidR="000A1451" w:rsidRPr="00DF2C2B">
        <w:rPr>
          <w:rFonts w:ascii="Arial" w:hAnsi="Arial" w:cs="Arial"/>
          <w:sz w:val="22"/>
          <w:szCs w:val="22"/>
        </w:rPr>
        <w:t xml:space="preserve"> </w:t>
      </w:r>
      <w:r w:rsidR="007D6866" w:rsidRPr="00DF2C2B">
        <w:rPr>
          <w:rFonts w:ascii="Arial" w:hAnsi="Arial" w:cs="Arial"/>
          <w:sz w:val="22"/>
          <w:szCs w:val="22"/>
        </w:rPr>
        <w:t>услуг</w:t>
      </w:r>
      <w:r w:rsidR="00507DBB" w:rsidRPr="00DF2C2B">
        <w:rPr>
          <w:rFonts w:ascii="Arial" w:hAnsi="Arial" w:cs="Arial"/>
          <w:sz w:val="22"/>
          <w:szCs w:val="22"/>
        </w:rPr>
        <w:t xml:space="preserve"> № </w:t>
      </w:r>
      <w:r w:rsidR="007D6866" w:rsidRPr="00DF2C2B">
        <w:rPr>
          <w:rFonts w:ascii="Arial" w:hAnsi="Arial" w:cs="Arial"/>
          <w:sz w:val="22"/>
          <w:szCs w:val="22"/>
        </w:rPr>
        <w:t xml:space="preserve">01-06/19 </w:t>
      </w:r>
      <w:r w:rsidR="00507DBB" w:rsidRPr="00DF2C2B">
        <w:rPr>
          <w:rFonts w:ascii="Arial" w:hAnsi="Arial" w:cs="Arial"/>
          <w:sz w:val="22"/>
          <w:szCs w:val="22"/>
        </w:rPr>
        <w:t xml:space="preserve">от </w:t>
      </w:r>
      <w:r w:rsidR="007D6866" w:rsidRPr="00DF2C2B">
        <w:rPr>
          <w:rFonts w:ascii="Arial" w:hAnsi="Arial" w:cs="Arial"/>
          <w:sz w:val="22"/>
          <w:szCs w:val="22"/>
        </w:rPr>
        <w:t>01.06.2019 г.</w:t>
      </w:r>
      <w:r w:rsidR="00507DBB" w:rsidRPr="00DF2C2B">
        <w:rPr>
          <w:rFonts w:ascii="Arial" w:hAnsi="Arial" w:cs="Arial"/>
          <w:sz w:val="22"/>
          <w:szCs w:val="22"/>
        </w:rPr>
        <w:t>)</w:t>
      </w:r>
    </w:p>
    <w:p w14:paraId="7237E4D5" w14:textId="70C1125C" w:rsidR="002607FD" w:rsidRDefault="00AA1868" w:rsidP="002607FD">
      <w:pPr>
        <w:pStyle w:val="af3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</w:rPr>
        <w:t>Члены правления, избранные О</w:t>
      </w:r>
      <w:r w:rsidR="002607FD" w:rsidRPr="007D6866">
        <w:rPr>
          <w:rFonts w:ascii="Arial" w:hAnsi="Arial" w:cs="Arial"/>
        </w:rPr>
        <w:t xml:space="preserve">бщим </w:t>
      </w:r>
      <w:r w:rsidR="002607FD" w:rsidRPr="009446E7">
        <w:rPr>
          <w:rFonts w:ascii="Arial" w:hAnsi="Arial" w:cs="Arial"/>
        </w:rPr>
        <w:t xml:space="preserve">собранием </w:t>
      </w:r>
      <w:r>
        <w:rPr>
          <w:rFonts w:ascii="Arial" w:hAnsi="Arial" w:cs="Arial"/>
        </w:rPr>
        <w:t xml:space="preserve">членов СНТ </w:t>
      </w:r>
      <w:r w:rsidR="002607FD" w:rsidRPr="009446E7">
        <w:rPr>
          <w:rFonts w:ascii="Arial" w:hAnsi="Arial" w:cs="Arial"/>
        </w:rPr>
        <w:t>(</w:t>
      </w:r>
      <w:r w:rsidR="009446E7" w:rsidRPr="009446E7">
        <w:rPr>
          <w:rFonts w:ascii="Arial" w:hAnsi="Arial" w:cs="Arial"/>
        </w:rPr>
        <w:t xml:space="preserve">Протокол № </w:t>
      </w:r>
      <w:r w:rsidR="006243B0">
        <w:rPr>
          <w:rFonts w:ascii="Arial" w:hAnsi="Arial" w:cs="Arial"/>
          <w:bCs/>
          <w:bdr w:val="none" w:sz="0" w:space="0" w:color="auto" w:frame="1"/>
        </w:rPr>
        <w:t>02-12.08/23</w:t>
      </w:r>
      <w:r w:rsidR="006243B0" w:rsidRPr="006243B0">
        <w:rPr>
          <w:rFonts w:ascii="Arial" w:hAnsi="Arial" w:cs="Arial"/>
          <w:bCs/>
          <w:bdr w:val="none" w:sz="0" w:space="0" w:color="auto" w:frame="1"/>
        </w:rPr>
        <w:t xml:space="preserve">о </w:t>
      </w:r>
      <w:r w:rsidR="006243B0">
        <w:rPr>
          <w:rFonts w:ascii="Arial" w:hAnsi="Arial" w:cs="Arial"/>
          <w:bCs/>
          <w:bdr w:val="none" w:sz="0" w:space="0" w:color="auto" w:frame="1"/>
        </w:rPr>
        <w:t>от «12</w:t>
      </w:r>
      <w:r w:rsidR="006243B0" w:rsidRPr="006243B0">
        <w:rPr>
          <w:rFonts w:ascii="Arial" w:hAnsi="Arial" w:cs="Arial"/>
          <w:bCs/>
          <w:bdr w:val="none" w:sz="0" w:space="0" w:color="auto" w:frame="1"/>
        </w:rPr>
        <w:t xml:space="preserve">» </w:t>
      </w:r>
      <w:r w:rsidR="006243B0">
        <w:rPr>
          <w:rFonts w:ascii="Arial" w:hAnsi="Arial" w:cs="Arial"/>
          <w:bCs/>
          <w:bdr w:val="none" w:sz="0" w:space="0" w:color="auto" w:frame="1"/>
        </w:rPr>
        <w:t>августа 2023</w:t>
      </w:r>
      <w:r w:rsidR="006243B0" w:rsidRPr="006243B0">
        <w:rPr>
          <w:rFonts w:ascii="Arial" w:hAnsi="Arial" w:cs="Arial"/>
          <w:bCs/>
          <w:bdr w:val="none" w:sz="0" w:space="0" w:color="auto" w:frame="1"/>
        </w:rPr>
        <w:t xml:space="preserve"> г.</w:t>
      </w:r>
      <w:r w:rsidR="006243B0">
        <w:rPr>
          <w:rFonts w:ascii="Arial" w:hAnsi="Arial" w:cs="Arial"/>
          <w:bCs/>
          <w:bdr w:val="none" w:sz="0" w:space="0" w:color="auto" w:frame="1"/>
        </w:rPr>
        <w:t xml:space="preserve"> и </w:t>
      </w:r>
      <w:r w:rsidR="006243B0" w:rsidRPr="006243B0">
        <w:rPr>
          <w:rFonts w:ascii="Arial" w:hAnsi="Arial" w:cs="Arial"/>
          <w:bCs/>
          <w:bdr w:val="none" w:sz="0" w:space="0" w:color="auto" w:frame="1"/>
        </w:rPr>
        <w:t xml:space="preserve"> </w:t>
      </w:r>
      <w:r w:rsidR="009446E7">
        <w:rPr>
          <w:rFonts w:ascii="Arial" w:hAnsi="Arial" w:cs="Arial"/>
          <w:bCs/>
          <w:bdr w:val="none" w:sz="0" w:space="0" w:color="auto" w:frame="1"/>
        </w:rPr>
        <w:t>№</w:t>
      </w:r>
      <w:r w:rsidR="006243B0" w:rsidRPr="006243B0">
        <w:rPr>
          <w:rFonts w:ascii="Arial" w:hAnsi="Arial" w:cs="Arial"/>
          <w:bCs/>
          <w:bdr w:val="none" w:sz="0" w:space="0" w:color="auto" w:frame="1"/>
        </w:rPr>
        <w:t>02-07.09/24о от «07» сентября 2024 г.)</w:t>
      </w:r>
    </w:p>
    <w:p w14:paraId="645F1418" w14:textId="77777777" w:rsidR="00A200DA" w:rsidRDefault="00A200DA" w:rsidP="00A200DA">
      <w:pPr>
        <w:pStyle w:val="af3"/>
        <w:rPr>
          <w:rFonts w:ascii="Arial" w:hAnsi="Arial" w:cs="Arial"/>
          <w:bCs/>
          <w:bdr w:val="none" w:sz="0" w:space="0" w:color="auto" w:frame="1"/>
        </w:rPr>
      </w:pPr>
      <w:proofErr w:type="spellStart"/>
      <w:r w:rsidRPr="00A200DA">
        <w:rPr>
          <w:rFonts w:ascii="Arial" w:hAnsi="Arial" w:cs="Arial"/>
          <w:bCs/>
          <w:bdr w:val="none" w:sz="0" w:space="0" w:color="auto" w:frame="1"/>
        </w:rPr>
        <w:t>Каражелясков</w:t>
      </w:r>
      <w:proofErr w:type="spellEnd"/>
      <w:r w:rsidRPr="00A200DA">
        <w:rPr>
          <w:rFonts w:ascii="Arial" w:hAnsi="Arial" w:cs="Arial"/>
          <w:bCs/>
          <w:bdr w:val="none" w:sz="0" w:space="0" w:color="auto" w:frame="1"/>
        </w:rPr>
        <w:t xml:space="preserve"> Дмитрий Васильевич, </w:t>
      </w:r>
    </w:p>
    <w:p w14:paraId="4F1BCA7B" w14:textId="77777777" w:rsidR="00A200DA" w:rsidRDefault="00A200DA" w:rsidP="00A200DA">
      <w:pPr>
        <w:pStyle w:val="af3"/>
        <w:rPr>
          <w:rFonts w:ascii="Arial" w:hAnsi="Arial" w:cs="Arial"/>
          <w:bCs/>
          <w:bdr w:val="none" w:sz="0" w:space="0" w:color="auto" w:frame="1"/>
        </w:rPr>
      </w:pPr>
      <w:r w:rsidRPr="00A200DA">
        <w:rPr>
          <w:rFonts w:ascii="Arial" w:hAnsi="Arial" w:cs="Arial"/>
          <w:bCs/>
          <w:bdr w:val="none" w:sz="0" w:space="0" w:color="auto" w:frame="1"/>
        </w:rPr>
        <w:t xml:space="preserve"> Чернов Алексей Викторович, </w:t>
      </w:r>
    </w:p>
    <w:p w14:paraId="71A5E266" w14:textId="77777777" w:rsidR="00A200DA" w:rsidRDefault="00A200DA" w:rsidP="00A200DA">
      <w:pPr>
        <w:pStyle w:val="af3"/>
        <w:rPr>
          <w:rFonts w:ascii="Arial" w:hAnsi="Arial" w:cs="Arial"/>
          <w:bCs/>
          <w:bdr w:val="none" w:sz="0" w:space="0" w:color="auto" w:frame="1"/>
        </w:rPr>
      </w:pPr>
      <w:r w:rsidRPr="00A200DA">
        <w:rPr>
          <w:rFonts w:ascii="Arial" w:hAnsi="Arial" w:cs="Arial"/>
          <w:bCs/>
          <w:bdr w:val="none" w:sz="0" w:space="0" w:color="auto" w:frame="1"/>
        </w:rPr>
        <w:t xml:space="preserve">Гущин Николай Владимирович, </w:t>
      </w:r>
    </w:p>
    <w:p w14:paraId="7890A99E" w14:textId="77777777" w:rsidR="00A200DA" w:rsidRDefault="00A200DA" w:rsidP="00A200DA">
      <w:pPr>
        <w:pStyle w:val="af3"/>
        <w:rPr>
          <w:rFonts w:ascii="Arial" w:hAnsi="Arial" w:cs="Arial"/>
          <w:bCs/>
          <w:bdr w:val="none" w:sz="0" w:space="0" w:color="auto" w:frame="1"/>
        </w:rPr>
      </w:pPr>
      <w:proofErr w:type="spellStart"/>
      <w:r w:rsidRPr="00A200DA">
        <w:rPr>
          <w:rFonts w:ascii="Arial" w:hAnsi="Arial" w:cs="Arial"/>
          <w:bCs/>
          <w:bdr w:val="none" w:sz="0" w:space="0" w:color="auto" w:frame="1"/>
        </w:rPr>
        <w:t>Панюта</w:t>
      </w:r>
      <w:proofErr w:type="spellEnd"/>
      <w:r w:rsidRPr="00A200DA">
        <w:rPr>
          <w:rFonts w:ascii="Arial" w:hAnsi="Arial" w:cs="Arial"/>
          <w:bCs/>
          <w:bdr w:val="none" w:sz="0" w:space="0" w:color="auto" w:frame="1"/>
        </w:rPr>
        <w:t xml:space="preserve"> Раиса Александровна, </w:t>
      </w:r>
    </w:p>
    <w:p w14:paraId="7425AACB" w14:textId="77777777" w:rsidR="00A200DA" w:rsidRDefault="00A200DA" w:rsidP="00A200DA">
      <w:pPr>
        <w:pStyle w:val="af3"/>
        <w:rPr>
          <w:rFonts w:ascii="Arial" w:hAnsi="Arial" w:cs="Arial"/>
          <w:bCs/>
          <w:bdr w:val="none" w:sz="0" w:space="0" w:color="auto" w:frame="1"/>
        </w:rPr>
      </w:pPr>
      <w:r w:rsidRPr="00A200DA">
        <w:rPr>
          <w:rFonts w:ascii="Arial" w:hAnsi="Arial" w:cs="Arial"/>
          <w:bCs/>
          <w:bdr w:val="none" w:sz="0" w:space="0" w:color="auto" w:frame="1"/>
        </w:rPr>
        <w:t xml:space="preserve">Зайцева Ольга Викторовна, </w:t>
      </w:r>
    </w:p>
    <w:p w14:paraId="712DCB58" w14:textId="64162661" w:rsidR="00A200DA" w:rsidRDefault="00A200DA" w:rsidP="00A200DA">
      <w:pPr>
        <w:pStyle w:val="af3"/>
        <w:rPr>
          <w:rFonts w:ascii="Arial" w:hAnsi="Arial" w:cs="Arial"/>
        </w:rPr>
      </w:pPr>
      <w:r w:rsidRPr="00A200DA">
        <w:rPr>
          <w:rFonts w:ascii="Arial" w:hAnsi="Arial" w:cs="Arial"/>
          <w:bCs/>
          <w:bdr w:val="none" w:sz="0" w:space="0" w:color="auto" w:frame="1"/>
        </w:rPr>
        <w:t>Соболева Наталья Геннадьевна</w:t>
      </w:r>
    </w:p>
    <w:p w14:paraId="1CA7E4EF" w14:textId="77777777" w:rsidR="002607FD" w:rsidRPr="002607FD" w:rsidRDefault="002607FD" w:rsidP="002607FD">
      <w:pPr>
        <w:pStyle w:val="af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607FD">
        <w:rPr>
          <w:rFonts w:ascii="Arial" w:hAnsi="Arial" w:cs="Arial"/>
        </w:rPr>
        <w:t>​</w:t>
      </w:r>
    </w:p>
    <w:p w14:paraId="70065E97" w14:textId="1CBB568C" w:rsidR="00507DBB" w:rsidRDefault="00507DBB" w:rsidP="007D6866">
      <w:pPr>
        <w:shd w:val="clear" w:color="auto" w:fill="FFFFFF"/>
        <w:spacing w:after="0"/>
        <w:ind w:firstLine="708"/>
        <w:textAlignment w:val="baseline"/>
        <w:rPr>
          <w:rFonts w:ascii="Arial" w:eastAsia="Times New Roman" w:hAnsi="Arial" w:cs="Arial"/>
          <w:lang w:eastAsia="ru-RU"/>
        </w:rPr>
      </w:pPr>
      <w:r w:rsidRPr="007D6866">
        <w:rPr>
          <w:rFonts w:ascii="Arial" w:eastAsia="Times New Roman" w:hAnsi="Arial" w:cs="Arial"/>
          <w:lang w:eastAsia="ru-RU"/>
        </w:rPr>
        <w:t xml:space="preserve">В соответствии с </w:t>
      </w:r>
      <w:r w:rsidR="00A200DA">
        <w:rPr>
          <w:rFonts w:ascii="Arial" w:eastAsia="Times New Roman" w:hAnsi="Arial" w:cs="Arial"/>
          <w:lang w:eastAsia="ru-RU"/>
        </w:rPr>
        <w:t>Уставом</w:t>
      </w:r>
      <w:r w:rsidRPr="007D6866">
        <w:rPr>
          <w:rFonts w:ascii="Arial" w:eastAsia="Times New Roman" w:hAnsi="Arial" w:cs="Arial"/>
          <w:lang w:eastAsia="ru-RU"/>
        </w:rPr>
        <w:t xml:space="preserve"> Товарищ</w:t>
      </w:r>
      <w:r w:rsidR="00A200DA">
        <w:rPr>
          <w:rFonts w:ascii="Arial" w:eastAsia="Times New Roman" w:hAnsi="Arial" w:cs="Arial"/>
          <w:lang w:eastAsia="ru-RU"/>
        </w:rPr>
        <w:t>ества и Положением о Р</w:t>
      </w:r>
      <w:r w:rsidRPr="007D6866">
        <w:rPr>
          <w:rFonts w:ascii="Arial" w:eastAsia="Times New Roman" w:hAnsi="Arial" w:cs="Arial"/>
          <w:lang w:eastAsia="ru-RU"/>
        </w:rPr>
        <w:t xml:space="preserve">евизионной комиссии, Ревизионная комиссия обязана: </w:t>
      </w:r>
    </w:p>
    <w:p w14:paraId="3F67C8C8" w14:textId="77777777" w:rsidR="00373A2B" w:rsidRPr="007D6866" w:rsidRDefault="00373A2B" w:rsidP="007D6866">
      <w:pPr>
        <w:shd w:val="clear" w:color="auto" w:fill="FFFFFF"/>
        <w:spacing w:after="0"/>
        <w:ind w:firstLine="708"/>
        <w:textAlignment w:val="baseline"/>
        <w:rPr>
          <w:rFonts w:ascii="Arial" w:eastAsia="Times New Roman" w:hAnsi="Arial" w:cs="Arial"/>
          <w:lang w:eastAsia="ru-RU"/>
        </w:rPr>
      </w:pPr>
    </w:p>
    <w:p w14:paraId="0B8E794D" w14:textId="77777777" w:rsidR="00507DBB" w:rsidRDefault="00507DBB" w:rsidP="00373A2B">
      <w:pPr>
        <w:pStyle w:val="aa"/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373A2B">
        <w:rPr>
          <w:rFonts w:ascii="Arial" w:eastAsia="Times New Roman" w:hAnsi="Arial" w:cs="Arial"/>
          <w:lang w:eastAsia="ru-RU"/>
        </w:rPr>
        <w:lastRenderedPageBreak/>
        <w:t>проверять выполнение Правлением и Председателем решений Общих собраний членов, законность сделок, состав и состояние имущества;</w:t>
      </w:r>
    </w:p>
    <w:p w14:paraId="73D02DE0" w14:textId="77777777" w:rsidR="00373A2B" w:rsidRPr="00373A2B" w:rsidRDefault="00373A2B" w:rsidP="00373A2B">
      <w:pPr>
        <w:pStyle w:val="aa"/>
        <w:shd w:val="clear" w:color="auto" w:fill="FFFFFF"/>
        <w:spacing w:after="0"/>
        <w:textAlignment w:val="baseline"/>
        <w:rPr>
          <w:rFonts w:ascii="Arial" w:eastAsia="Times New Roman" w:hAnsi="Arial" w:cs="Arial"/>
          <w:lang w:eastAsia="ru-RU"/>
        </w:rPr>
      </w:pPr>
    </w:p>
    <w:p w14:paraId="147CDF57" w14:textId="77777777" w:rsidR="00507DBB" w:rsidRDefault="00507DBB" w:rsidP="00373A2B">
      <w:pPr>
        <w:pStyle w:val="aa"/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373A2B">
        <w:rPr>
          <w:rFonts w:ascii="Arial" w:eastAsia="Times New Roman" w:hAnsi="Arial" w:cs="Arial"/>
          <w:lang w:eastAsia="ru-RU"/>
        </w:rPr>
        <w:t>проводить плановые ревизии финансово-хозяйственной деятельности Товарищества не реже одного раза в год;</w:t>
      </w:r>
    </w:p>
    <w:p w14:paraId="1590D4EA" w14:textId="77777777" w:rsidR="00373A2B" w:rsidRPr="00373A2B" w:rsidRDefault="00373A2B" w:rsidP="00373A2B">
      <w:pPr>
        <w:pStyle w:val="aa"/>
        <w:rPr>
          <w:rFonts w:ascii="Arial" w:eastAsia="Times New Roman" w:hAnsi="Arial" w:cs="Arial"/>
          <w:lang w:eastAsia="ru-RU"/>
        </w:rPr>
      </w:pPr>
    </w:p>
    <w:p w14:paraId="7044D358" w14:textId="77777777" w:rsidR="006A7EC1" w:rsidRPr="00373A2B" w:rsidRDefault="00507DBB" w:rsidP="00373A2B">
      <w:pPr>
        <w:pStyle w:val="aa"/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373A2B">
        <w:rPr>
          <w:rFonts w:ascii="Arial" w:eastAsia="Times New Roman" w:hAnsi="Arial" w:cs="Arial"/>
          <w:lang w:eastAsia="ru-RU"/>
        </w:rPr>
        <w:t xml:space="preserve">представлять отчет о результатах ревизии на утверждение Общему собранию Товарищества с предоставлением рекомендаций об устранении выявленных нарушений. </w:t>
      </w:r>
    </w:p>
    <w:p w14:paraId="1B6CDBF8" w14:textId="77777777" w:rsidR="00373A2B" w:rsidRPr="00AF5B53" w:rsidRDefault="00373A2B" w:rsidP="00F16A9F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lang w:eastAsia="ru-RU"/>
        </w:rPr>
      </w:pPr>
    </w:p>
    <w:p w14:paraId="3A3F7C74" w14:textId="77777777" w:rsidR="00816435" w:rsidRPr="007D6866" w:rsidRDefault="00816435" w:rsidP="00F16A9F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</w:pPr>
      <w:r w:rsidRPr="007D6866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val="en-US" w:eastAsia="ru-RU"/>
        </w:rPr>
        <w:t>II</w:t>
      </w:r>
      <w:r w:rsidRPr="007D6866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>. ЦЕЛИ И СПОСОБЫ ПРОВЕДЕНИЯ ПРОВЕРКИ</w:t>
      </w:r>
    </w:p>
    <w:p w14:paraId="3096534C" w14:textId="77777777" w:rsidR="00816435" w:rsidRPr="007D6866" w:rsidRDefault="00816435" w:rsidP="00F16A9F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</w:pPr>
      <w:r w:rsidRPr="007D6866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 xml:space="preserve"> </w:t>
      </w:r>
    </w:p>
    <w:p w14:paraId="12064655" w14:textId="77777777" w:rsidR="00507DBB" w:rsidRDefault="00816435" w:rsidP="00F16A9F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color w:val="362E48"/>
          <w:bdr w:val="none" w:sz="0" w:space="0" w:color="auto" w:frame="1"/>
          <w:lang w:eastAsia="ru-RU"/>
        </w:rPr>
      </w:pPr>
      <w:r w:rsidRPr="007D6866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>Цели проверки ревизионной комиссией</w:t>
      </w:r>
      <w:r w:rsidRPr="007D6866">
        <w:rPr>
          <w:rFonts w:ascii="Arial" w:eastAsia="Times New Roman" w:hAnsi="Arial" w:cs="Arial"/>
          <w:bCs/>
          <w:color w:val="362E48"/>
          <w:bdr w:val="none" w:sz="0" w:space="0" w:color="auto" w:frame="1"/>
          <w:lang w:eastAsia="ru-RU"/>
        </w:rPr>
        <w:t>:</w:t>
      </w:r>
    </w:p>
    <w:p w14:paraId="15C4D571" w14:textId="77777777" w:rsidR="007D6866" w:rsidRPr="007D6866" w:rsidRDefault="007D6866" w:rsidP="00F16A9F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color w:val="362E48"/>
          <w:bdr w:val="none" w:sz="0" w:space="0" w:color="auto" w:frame="1"/>
          <w:lang w:eastAsia="ru-RU"/>
        </w:rPr>
      </w:pPr>
    </w:p>
    <w:p w14:paraId="3B3D0A1F" w14:textId="77777777" w:rsidR="00816435" w:rsidRPr="001D758F" w:rsidRDefault="00816435" w:rsidP="00AF5B53">
      <w:pPr>
        <w:pStyle w:val="aa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  <w:r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Проверка ведения документооборота (сбор</w:t>
      </w:r>
      <w:r w:rsidR="004430B1"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и</w:t>
      </w:r>
      <w:r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хранение</w:t>
      </w:r>
      <w:r w:rsidR="004430B1"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первичных учетных документов</w:t>
      </w:r>
      <w:r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)</w:t>
      </w:r>
      <w:r w:rsidR="00AF5B53"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;</w:t>
      </w:r>
    </w:p>
    <w:p w14:paraId="2FBA1856" w14:textId="77777777" w:rsidR="004430B1" w:rsidRPr="001D758F" w:rsidRDefault="004430B1" w:rsidP="00AF5B53">
      <w:pPr>
        <w:pStyle w:val="aa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  <w:r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Проверка</w:t>
      </w:r>
      <w:r w:rsidR="00AF5B53"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финансовой документации Товарищества, сравнение данных в указанных документах с данными бухгалтерского учета; </w:t>
      </w:r>
    </w:p>
    <w:p w14:paraId="11446340" w14:textId="77777777" w:rsidR="00A4139C" w:rsidRPr="001D758F" w:rsidRDefault="00A4139C" w:rsidP="00AF5B53">
      <w:pPr>
        <w:pStyle w:val="aa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  <w:r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Проверка </w:t>
      </w:r>
      <w:r w:rsidR="00AF5B53"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состояния имущества, </w:t>
      </w:r>
      <w:r w:rsidR="0030700F"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сверка </w:t>
      </w:r>
      <w:r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полученных данных</w:t>
      </w:r>
      <w:r w:rsidR="00AF5B53"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по </w:t>
      </w:r>
      <w:r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результат</w:t>
      </w:r>
      <w:r w:rsidR="00AF5B53"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ам</w:t>
      </w:r>
      <w:r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проведенной инвентаризации основных средств и товарно-материальных ценностей</w:t>
      </w:r>
      <w:r w:rsidR="00AF5B53"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с данными бухгалтерского учета; </w:t>
      </w:r>
    </w:p>
    <w:p w14:paraId="07A05716" w14:textId="77777777" w:rsidR="00AF5B53" w:rsidRPr="001D758F" w:rsidRDefault="00AF5B53" w:rsidP="00AF5B53">
      <w:pPr>
        <w:pStyle w:val="aa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  <w:r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Проверка </w:t>
      </w:r>
      <w:r w:rsidR="0030700F"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ведения бухгалтерского учета, </w:t>
      </w:r>
      <w:r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соблюдения</w:t>
      </w:r>
      <w:r w:rsidR="0030700F"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Товариществом </w:t>
      </w:r>
      <w:r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в процессе финансово-хозяйственной деятельности норм действующего законодательства РФ;</w:t>
      </w:r>
    </w:p>
    <w:p w14:paraId="2D398963" w14:textId="77777777" w:rsidR="00AF5B53" w:rsidRPr="001D758F" w:rsidRDefault="00AF5B53" w:rsidP="00AF5B53">
      <w:pPr>
        <w:pStyle w:val="aa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  <w:r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Проверка финансового состояния, платежеспособности Товарищества;</w:t>
      </w:r>
    </w:p>
    <w:p w14:paraId="13585CC1" w14:textId="77777777" w:rsidR="0030700F" w:rsidRPr="001D758F" w:rsidRDefault="0030700F" w:rsidP="00AF5B53">
      <w:pPr>
        <w:pStyle w:val="aa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  <w:r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Проверка исполнения обязательств Товариществом перед работниками, бюджетом РФ, контрагентами;</w:t>
      </w:r>
    </w:p>
    <w:p w14:paraId="3FEB1E06" w14:textId="12B0B63F" w:rsidR="0030700F" w:rsidRPr="001D758F" w:rsidRDefault="0030700F" w:rsidP="00AF5B53">
      <w:pPr>
        <w:pStyle w:val="aa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  <w:r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Проверка выполнения сметы доходов и расходов за 20</w:t>
      </w:r>
      <w:r w:rsidR="000F5FDA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24</w:t>
      </w:r>
      <w:r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год</w:t>
      </w:r>
      <w:r w:rsidR="00D027AA"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, годовой бухгалтерской отчетности, налоговых деклараций;</w:t>
      </w:r>
    </w:p>
    <w:p w14:paraId="39EB91B7" w14:textId="77777777" w:rsidR="00D027AA" w:rsidRPr="001D758F" w:rsidRDefault="00D027AA" w:rsidP="00AF5B53">
      <w:pPr>
        <w:pStyle w:val="aa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  <w:r w:rsidRPr="001D758F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Проверка иных функций, относящихся к контролю финансово-хозяйственной деятельности Товарищества, Правления и Председателя Правления.</w:t>
      </w:r>
    </w:p>
    <w:p w14:paraId="1D41E28A" w14:textId="77777777" w:rsidR="00926F80" w:rsidRPr="001D758F" w:rsidRDefault="00482E24" w:rsidP="00926F80">
      <w:pPr>
        <w:pStyle w:val="af3"/>
        <w:rPr>
          <w:rFonts w:ascii="Arial" w:hAnsi="Arial" w:cs="Arial"/>
        </w:rPr>
      </w:pPr>
      <w:r w:rsidRPr="001D758F">
        <w:rPr>
          <w:rFonts w:ascii="Arial" w:hAnsi="Arial" w:cs="Arial"/>
          <w:bCs/>
          <w:bdr w:val="none" w:sz="0" w:space="0" w:color="auto" w:frame="1"/>
        </w:rPr>
        <w:t>Проверка осуществлялась на основании анализа предоставленных по требованию</w:t>
      </w:r>
      <w:r w:rsidRPr="001D758F">
        <w:rPr>
          <w:rFonts w:ascii="Arial" w:hAnsi="Arial" w:cs="Arial"/>
        </w:rPr>
        <w:t xml:space="preserve"> </w:t>
      </w:r>
      <w:r w:rsidR="00926F80" w:rsidRPr="001D758F">
        <w:rPr>
          <w:rFonts w:ascii="Arial" w:hAnsi="Arial" w:cs="Arial"/>
        </w:rPr>
        <w:t>комисси</w:t>
      </w:r>
      <w:r w:rsidRPr="001D758F">
        <w:rPr>
          <w:rFonts w:ascii="Arial" w:hAnsi="Arial" w:cs="Arial"/>
        </w:rPr>
        <w:t>и</w:t>
      </w:r>
      <w:r w:rsidR="00926F80" w:rsidRPr="001D758F">
        <w:rPr>
          <w:rFonts w:ascii="Arial" w:hAnsi="Arial" w:cs="Arial"/>
        </w:rPr>
        <w:t xml:space="preserve"> следующи</w:t>
      </w:r>
      <w:r w:rsidRPr="001D758F">
        <w:rPr>
          <w:rFonts w:ascii="Arial" w:hAnsi="Arial" w:cs="Arial"/>
        </w:rPr>
        <w:t>х</w:t>
      </w:r>
      <w:r w:rsidR="00926F80" w:rsidRPr="001D758F">
        <w:rPr>
          <w:rFonts w:ascii="Arial" w:hAnsi="Arial" w:cs="Arial"/>
        </w:rPr>
        <w:t xml:space="preserve"> документ</w:t>
      </w:r>
      <w:r w:rsidR="00CB3DD1" w:rsidRPr="001D758F">
        <w:rPr>
          <w:rFonts w:ascii="Arial" w:hAnsi="Arial" w:cs="Arial"/>
        </w:rPr>
        <w:t>ов</w:t>
      </w:r>
      <w:r w:rsidR="00926F80" w:rsidRPr="001D758F">
        <w:rPr>
          <w:rFonts w:ascii="Arial" w:hAnsi="Arial" w:cs="Arial"/>
        </w:rPr>
        <w:t>:</w:t>
      </w:r>
    </w:p>
    <w:p w14:paraId="039C7F6F" w14:textId="77777777" w:rsidR="00926F80" w:rsidRDefault="0090059D" w:rsidP="0090059D">
      <w:pPr>
        <w:pStyle w:val="af3"/>
        <w:numPr>
          <w:ilvl w:val="0"/>
          <w:numId w:val="4"/>
        </w:numPr>
        <w:rPr>
          <w:rFonts w:ascii="Arial" w:hAnsi="Arial" w:cs="Arial"/>
        </w:rPr>
      </w:pPr>
      <w:r w:rsidRPr="0090059D">
        <w:rPr>
          <w:rFonts w:ascii="Arial" w:hAnsi="Arial" w:cs="Arial"/>
        </w:rPr>
        <w:t xml:space="preserve">Учредительные </w:t>
      </w:r>
      <w:r w:rsidR="00CB3DD1">
        <w:rPr>
          <w:rFonts w:ascii="Arial" w:hAnsi="Arial" w:cs="Arial"/>
        </w:rPr>
        <w:t xml:space="preserve">и регистрационные </w:t>
      </w:r>
      <w:r w:rsidRPr="0090059D">
        <w:rPr>
          <w:rFonts w:ascii="Arial" w:hAnsi="Arial" w:cs="Arial"/>
        </w:rPr>
        <w:t>документы</w:t>
      </w:r>
      <w:r w:rsidR="00CB3DD1">
        <w:rPr>
          <w:rFonts w:ascii="Arial" w:hAnsi="Arial" w:cs="Arial"/>
        </w:rPr>
        <w:t>, в том числе Устав Товарищества;</w:t>
      </w:r>
    </w:p>
    <w:p w14:paraId="25D17AC0" w14:textId="705F3779" w:rsidR="00926F80" w:rsidRDefault="0090059D" w:rsidP="00926F80">
      <w:pPr>
        <w:pStyle w:val="af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Протоколы Общих собр</w:t>
      </w:r>
      <w:r w:rsidR="00926F80">
        <w:rPr>
          <w:rFonts w:ascii="Arial" w:hAnsi="Arial" w:cs="Arial"/>
        </w:rPr>
        <w:t>аний, Протоколы Правлений Товарищес</w:t>
      </w:r>
      <w:r w:rsidR="00797027">
        <w:rPr>
          <w:rFonts w:ascii="Arial" w:hAnsi="Arial" w:cs="Arial"/>
        </w:rPr>
        <w:t>тва</w:t>
      </w:r>
      <w:r w:rsidR="00CB3DD1">
        <w:rPr>
          <w:rFonts w:ascii="Arial" w:hAnsi="Arial" w:cs="Arial"/>
        </w:rPr>
        <w:t xml:space="preserve"> за 20</w:t>
      </w:r>
      <w:r w:rsidR="00A200DA">
        <w:rPr>
          <w:rFonts w:ascii="Arial" w:hAnsi="Arial" w:cs="Arial"/>
        </w:rPr>
        <w:t>24</w:t>
      </w:r>
      <w:r w:rsidR="00CB3DD1">
        <w:rPr>
          <w:rFonts w:ascii="Arial" w:hAnsi="Arial" w:cs="Arial"/>
        </w:rPr>
        <w:t xml:space="preserve"> г.</w:t>
      </w:r>
      <w:r w:rsidR="00797027">
        <w:rPr>
          <w:rFonts w:ascii="Arial" w:hAnsi="Arial" w:cs="Arial"/>
        </w:rPr>
        <w:t>;</w:t>
      </w:r>
    </w:p>
    <w:p w14:paraId="705EDEC8" w14:textId="77777777" w:rsidR="00797027" w:rsidRDefault="00797027" w:rsidP="00926F80">
      <w:pPr>
        <w:pStyle w:val="af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Договоры с поставщиками и подрядчиками</w:t>
      </w:r>
      <w:r w:rsidR="00CB3DD1">
        <w:rPr>
          <w:rFonts w:ascii="Arial" w:hAnsi="Arial" w:cs="Arial"/>
        </w:rPr>
        <w:t xml:space="preserve"> за проверяемый период</w:t>
      </w:r>
      <w:r>
        <w:rPr>
          <w:rFonts w:ascii="Arial" w:hAnsi="Arial" w:cs="Arial"/>
        </w:rPr>
        <w:t>;</w:t>
      </w:r>
    </w:p>
    <w:p w14:paraId="02957FFE" w14:textId="77777777" w:rsidR="00797027" w:rsidRDefault="00797027" w:rsidP="0090059D">
      <w:pPr>
        <w:pStyle w:val="af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Авансовые отчеты</w:t>
      </w:r>
      <w:r w:rsidR="0090059D">
        <w:rPr>
          <w:rFonts w:ascii="Arial" w:hAnsi="Arial" w:cs="Arial"/>
        </w:rPr>
        <w:t xml:space="preserve"> с </w:t>
      </w:r>
      <w:r w:rsidR="0090059D" w:rsidRPr="0090059D">
        <w:rPr>
          <w:rFonts w:ascii="Arial" w:hAnsi="Arial" w:cs="Arial"/>
        </w:rPr>
        <w:t>подтверждающи</w:t>
      </w:r>
      <w:r w:rsidR="0090059D">
        <w:rPr>
          <w:rFonts w:ascii="Arial" w:hAnsi="Arial" w:cs="Arial"/>
        </w:rPr>
        <w:t>ми</w:t>
      </w:r>
      <w:r w:rsidR="0090059D" w:rsidRPr="0090059D">
        <w:rPr>
          <w:rFonts w:ascii="Arial" w:hAnsi="Arial" w:cs="Arial"/>
        </w:rPr>
        <w:t xml:space="preserve"> документ</w:t>
      </w:r>
      <w:r w:rsidR="0090059D">
        <w:rPr>
          <w:rFonts w:ascii="Arial" w:hAnsi="Arial" w:cs="Arial"/>
        </w:rPr>
        <w:t>ами</w:t>
      </w:r>
      <w:r w:rsidR="0090059D" w:rsidRPr="0090059D">
        <w:rPr>
          <w:rFonts w:ascii="Arial" w:hAnsi="Arial" w:cs="Arial"/>
        </w:rPr>
        <w:t xml:space="preserve"> по расчетам с подотчетными лицами</w:t>
      </w:r>
      <w:r>
        <w:rPr>
          <w:rFonts w:ascii="Arial" w:hAnsi="Arial" w:cs="Arial"/>
        </w:rPr>
        <w:t>;</w:t>
      </w:r>
    </w:p>
    <w:p w14:paraId="3C5BE4F4" w14:textId="77777777" w:rsidR="00797027" w:rsidRDefault="00797027" w:rsidP="00926F80">
      <w:pPr>
        <w:pStyle w:val="af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Первичные документы с поставщиками и подрядчиками (акты, накладные и т.д.)</w:t>
      </w:r>
    </w:p>
    <w:p w14:paraId="2C6B2888" w14:textId="54BA5F10" w:rsidR="00797027" w:rsidRDefault="00797027" w:rsidP="00926F80">
      <w:pPr>
        <w:pStyle w:val="af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Бухгалтерская отчетность, налоговые декларации за 20</w:t>
      </w:r>
      <w:r w:rsidR="00A200DA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г.</w:t>
      </w:r>
    </w:p>
    <w:p w14:paraId="25FEA341" w14:textId="0CDDCDE5" w:rsidR="00797027" w:rsidRDefault="00797027" w:rsidP="00926F80">
      <w:pPr>
        <w:pStyle w:val="af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Оборотно-сальдовые ведомости, карточки и анализы счетов бухгалтерского учета</w:t>
      </w:r>
      <w:r w:rsidR="0090059D">
        <w:rPr>
          <w:rFonts w:ascii="Arial" w:hAnsi="Arial" w:cs="Arial"/>
        </w:rPr>
        <w:t xml:space="preserve"> за проверяемый период</w:t>
      </w:r>
    </w:p>
    <w:p w14:paraId="34C9B0C8" w14:textId="77777777" w:rsidR="00797027" w:rsidRDefault="0090059D" w:rsidP="0090059D">
      <w:pPr>
        <w:pStyle w:val="af3"/>
        <w:numPr>
          <w:ilvl w:val="0"/>
          <w:numId w:val="4"/>
        </w:numPr>
        <w:rPr>
          <w:rFonts w:ascii="Arial" w:hAnsi="Arial" w:cs="Arial"/>
        </w:rPr>
      </w:pPr>
      <w:r w:rsidRPr="0090059D">
        <w:rPr>
          <w:rFonts w:ascii="Arial" w:hAnsi="Arial" w:cs="Arial"/>
        </w:rPr>
        <w:t>Кадровые документы (</w:t>
      </w:r>
      <w:r w:rsidR="00CB3DD1">
        <w:rPr>
          <w:rFonts w:ascii="Arial" w:hAnsi="Arial" w:cs="Arial"/>
        </w:rPr>
        <w:t>Трудовые д</w:t>
      </w:r>
      <w:r w:rsidRPr="0090059D">
        <w:rPr>
          <w:rFonts w:ascii="Arial" w:hAnsi="Arial" w:cs="Arial"/>
        </w:rPr>
        <w:t>оговоры, приказы)</w:t>
      </w:r>
      <w:r>
        <w:rPr>
          <w:rFonts w:ascii="Arial" w:hAnsi="Arial" w:cs="Arial"/>
        </w:rPr>
        <w:t>;</w:t>
      </w:r>
    </w:p>
    <w:p w14:paraId="388FBD07" w14:textId="08F07F48" w:rsidR="0090059D" w:rsidRDefault="0090059D" w:rsidP="0090059D">
      <w:pPr>
        <w:pStyle w:val="af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Путевые листы</w:t>
      </w:r>
      <w:r w:rsidR="00CB3DD1">
        <w:rPr>
          <w:rFonts w:ascii="Arial" w:hAnsi="Arial" w:cs="Arial"/>
        </w:rPr>
        <w:t xml:space="preserve"> за 20</w:t>
      </w:r>
      <w:r w:rsidR="00A200DA">
        <w:rPr>
          <w:rFonts w:ascii="Arial" w:hAnsi="Arial" w:cs="Arial"/>
        </w:rPr>
        <w:t>24</w:t>
      </w:r>
      <w:r w:rsidR="00CB3DD1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>;</w:t>
      </w:r>
    </w:p>
    <w:p w14:paraId="7D537D3F" w14:textId="4759B07C" w:rsidR="0090059D" w:rsidRDefault="00A200DA" w:rsidP="0090059D">
      <w:pPr>
        <w:pStyle w:val="af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Отчет об исполнении Приходно-расходной с</w:t>
      </w:r>
      <w:r w:rsidR="00482E24">
        <w:rPr>
          <w:rFonts w:ascii="Arial" w:hAnsi="Arial" w:cs="Arial"/>
        </w:rPr>
        <w:t xml:space="preserve">меты </w:t>
      </w:r>
      <w:r>
        <w:rPr>
          <w:rFonts w:ascii="Arial" w:hAnsi="Arial" w:cs="Arial"/>
        </w:rPr>
        <w:t>з</w:t>
      </w:r>
      <w:r w:rsidR="00CB3DD1">
        <w:rPr>
          <w:rFonts w:ascii="Arial" w:hAnsi="Arial" w:cs="Arial"/>
        </w:rPr>
        <w:t>а 20</w:t>
      </w:r>
      <w:r>
        <w:rPr>
          <w:rFonts w:ascii="Arial" w:hAnsi="Arial" w:cs="Arial"/>
        </w:rPr>
        <w:t>24</w:t>
      </w:r>
      <w:r w:rsidR="00CB3DD1">
        <w:rPr>
          <w:rFonts w:ascii="Arial" w:hAnsi="Arial" w:cs="Arial"/>
        </w:rPr>
        <w:t xml:space="preserve"> г.</w:t>
      </w:r>
    </w:p>
    <w:p w14:paraId="06F8D393" w14:textId="56D45332" w:rsidR="00373A2B" w:rsidRPr="00926F80" w:rsidRDefault="00373A2B" w:rsidP="00373A2B">
      <w:pPr>
        <w:pStyle w:val="af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 проведении контрольно-ревизионных мероприятий комисси</w:t>
      </w:r>
      <w:r w:rsidR="00A200DA">
        <w:rPr>
          <w:rFonts w:ascii="Arial" w:hAnsi="Arial" w:cs="Arial"/>
        </w:rPr>
        <w:t>е</w:t>
      </w:r>
      <w:r>
        <w:rPr>
          <w:rFonts w:ascii="Arial" w:hAnsi="Arial" w:cs="Arial"/>
        </w:rPr>
        <w:t>й использовались методы сплошной и выборочной проверки.</w:t>
      </w:r>
    </w:p>
    <w:p w14:paraId="12D96148" w14:textId="77777777" w:rsidR="00373A2B" w:rsidRPr="00926F80" w:rsidRDefault="00926F80" w:rsidP="00373A2B">
      <w:pPr>
        <w:pStyle w:val="af3"/>
        <w:jc w:val="both"/>
        <w:rPr>
          <w:rFonts w:ascii="Arial" w:hAnsi="Arial" w:cs="Arial"/>
        </w:rPr>
      </w:pPr>
      <w:r w:rsidRPr="00926F80">
        <w:rPr>
          <w:rFonts w:ascii="Arial" w:hAnsi="Arial" w:cs="Arial"/>
        </w:rPr>
        <w:t xml:space="preserve">Бухгалтерский </w:t>
      </w:r>
      <w:r w:rsidR="00373A2B">
        <w:rPr>
          <w:rFonts w:ascii="Arial" w:hAnsi="Arial" w:cs="Arial"/>
        </w:rPr>
        <w:t xml:space="preserve">и налоговый </w:t>
      </w:r>
      <w:r w:rsidRPr="00926F80">
        <w:rPr>
          <w:rFonts w:ascii="Arial" w:hAnsi="Arial" w:cs="Arial"/>
        </w:rPr>
        <w:t>учет Товарищества</w:t>
      </w:r>
      <w:r w:rsidR="00763719">
        <w:rPr>
          <w:rFonts w:ascii="Arial" w:hAnsi="Arial" w:cs="Arial"/>
        </w:rPr>
        <w:t xml:space="preserve"> ведется в программе «1C Предприятие </w:t>
      </w:r>
      <w:r w:rsidRPr="00926F80">
        <w:rPr>
          <w:rFonts w:ascii="Arial" w:hAnsi="Arial" w:cs="Arial"/>
        </w:rPr>
        <w:t>8</w:t>
      </w:r>
      <w:r w:rsidR="00763719">
        <w:rPr>
          <w:rFonts w:ascii="Arial" w:hAnsi="Arial" w:cs="Arial"/>
        </w:rPr>
        <w:t>. Учет в управляющих компаниях ЖКХ, ТЦЖ и ЖСК»</w:t>
      </w:r>
      <w:r w:rsidRPr="00926F80">
        <w:rPr>
          <w:rFonts w:ascii="Arial" w:hAnsi="Arial" w:cs="Arial"/>
        </w:rPr>
        <w:t xml:space="preserve"> по упрощенной системе налогообложения</w:t>
      </w:r>
      <w:r w:rsidR="00373A2B">
        <w:rPr>
          <w:rFonts w:ascii="Arial" w:hAnsi="Arial" w:cs="Arial"/>
        </w:rPr>
        <w:t xml:space="preserve"> (доходы 6%).</w:t>
      </w:r>
    </w:p>
    <w:p w14:paraId="3875C772" w14:textId="77777777" w:rsidR="00A17E60" w:rsidRPr="001D758F" w:rsidRDefault="00373A2B" w:rsidP="00A17E60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</w:pPr>
      <w:r w:rsidRPr="00373A2B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val="en-US" w:eastAsia="ru-RU"/>
        </w:rPr>
        <w:t>III</w:t>
      </w:r>
      <w:r w:rsidR="0096331C" w:rsidRPr="001D758F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>. АНАЛИЗ ПОСТУПЛЕНИЯ И РАСХОДОВАНИ</w:t>
      </w:r>
      <w:r w:rsidR="00D326EA" w:rsidRPr="001D758F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>Я</w:t>
      </w:r>
      <w:r w:rsidR="0096331C" w:rsidRPr="001D758F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 xml:space="preserve"> ДЕНЕЖНЫХ СРЕДСТВ   ТОВАРИЩЕСТВА</w:t>
      </w:r>
    </w:p>
    <w:p w14:paraId="19713469" w14:textId="77777777" w:rsidR="00D326EA" w:rsidRDefault="0096331C" w:rsidP="00EC4A92">
      <w:pPr>
        <w:pStyle w:val="af3"/>
        <w:rPr>
          <w:rFonts w:ascii="Arial" w:hAnsi="Arial" w:cs="Arial"/>
        </w:rPr>
      </w:pPr>
      <w:r w:rsidRPr="00FD6832">
        <w:rPr>
          <w:rFonts w:ascii="Arial" w:hAnsi="Arial" w:cs="Arial"/>
        </w:rPr>
        <w:t>Источником поступления денежных средств являются членские взносы</w:t>
      </w:r>
      <w:r w:rsidR="003530CE">
        <w:rPr>
          <w:rFonts w:ascii="Arial" w:hAnsi="Arial" w:cs="Arial"/>
        </w:rPr>
        <w:t xml:space="preserve"> и</w:t>
      </w:r>
      <w:r w:rsidR="00FD6832">
        <w:rPr>
          <w:rFonts w:ascii="Arial" w:hAnsi="Arial" w:cs="Arial"/>
        </w:rPr>
        <w:t xml:space="preserve"> </w:t>
      </w:r>
      <w:r w:rsidR="00601343">
        <w:rPr>
          <w:rFonts w:ascii="Arial" w:hAnsi="Arial" w:cs="Arial"/>
        </w:rPr>
        <w:t>плата за пользование объектами инфраструктуры</w:t>
      </w:r>
      <w:r w:rsidR="003530CE">
        <w:rPr>
          <w:rFonts w:ascii="Arial" w:hAnsi="Arial" w:cs="Arial"/>
        </w:rPr>
        <w:t xml:space="preserve"> </w:t>
      </w:r>
      <w:r w:rsidR="00D326EA">
        <w:rPr>
          <w:rFonts w:ascii="Arial" w:hAnsi="Arial" w:cs="Arial"/>
        </w:rPr>
        <w:t>Товарищества.</w:t>
      </w:r>
    </w:p>
    <w:p w14:paraId="26F46B60" w14:textId="490C8E67" w:rsidR="00D326EA" w:rsidRPr="00B40109" w:rsidRDefault="00D326EA" w:rsidP="00EC4A92">
      <w:pPr>
        <w:pStyle w:val="af3"/>
        <w:rPr>
          <w:rFonts w:ascii="Arial" w:hAnsi="Arial" w:cs="Arial"/>
        </w:rPr>
      </w:pPr>
      <w:r>
        <w:rPr>
          <w:rFonts w:ascii="Arial" w:hAnsi="Arial" w:cs="Arial"/>
        </w:rPr>
        <w:t>В 20</w:t>
      </w:r>
      <w:r w:rsidR="00A200DA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г. Товарищество имеет счет, открытый </w:t>
      </w:r>
      <w:r w:rsidRPr="00B40109">
        <w:rPr>
          <w:rFonts w:ascii="Arial" w:hAnsi="Arial" w:cs="Arial"/>
        </w:rPr>
        <w:t xml:space="preserve">10.05.2016 г. в Калужском региональном филиале АО «Россельхозбанк». </w:t>
      </w:r>
    </w:p>
    <w:p w14:paraId="09C80371" w14:textId="77777777" w:rsidR="00D326EA" w:rsidRDefault="00D326EA" w:rsidP="00D326EA">
      <w:pPr>
        <w:pStyle w:val="af3"/>
        <w:rPr>
          <w:rFonts w:ascii="Arial" w:hAnsi="Arial" w:cs="Arial"/>
        </w:rPr>
      </w:pPr>
      <w:r w:rsidRPr="00B40109">
        <w:rPr>
          <w:rFonts w:ascii="Arial" w:hAnsi="Arial" w:cs="Arial"/>
        </w:rPr>
        <w:t>За отчетный, проверяемый период по данным бухгалтерского учета на расчетный счет в АО «Россельхозбанк» поступило денежных</w:t>
      </w:r>
      <w:r>
        <w:rPr>
          <w:rFonts w:ascii="Arial" w:hAnsi="Arial" w:cs="Arial"/>
        </w:rPr>
        <w:t xml:space="preserve"> средств: </w:t>
      </w:r>
    </w:p>
    <w:tbl>
      <w:tblPr>
        <w:tblStyle w:val="af4"/>
        <w:tblW w:w="9389" w:type="dxa"/>
        <w:tblLook w:val="04A0" w:firstRow="1" w:lastRow="0" w:firstColumn="1" w:lastColumn="0" w:noHBand="0" w:noVBand="1"/>
      </w:tblPr>
      <w:tblGrid>
        <w:gridCol w:w="904"/>
        <w:gridCol w:w="6070"/>
        <w:gridCol w:w="2415"/>
      </w:tblGrid>
      <w:tr w:rsidR="00D326EA" w14:paraId="36A8FC8C" w14:textId="77777777" w:rsidTr="008C0AED">
        <w:trPr>
          <w:trHeight w:val="512"/>
        </w:trPr>
        <w:tc>
          <w:tcPr>
            <w:tcW w:w="904" w:type="dxa"/>
          </w:tcPr>
          <w:p w14:paraId="5938B70D" w14:textId="77777777" w:rsidR="00D326EA" w:rsidRPr="00827438" w:rsidRDefault="00D326EA" w:rsidP="00085C62">
            <w:pPr>
              <w:pStyle w:val="af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438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6070" w:type="dxa"/>
          </w:tcPr>
          <w:p w14:paraId="6FD365FB" w14:textId="77777777" w:rsidR="00D326EA" w:rsidRPr="00827438" w:rsidRDefault="00D326EA" w:rsidP="00085C62">
            <w:pPr>
              <w:pStyle w:val="af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438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2415" w:type="dxa"/>
          </w:tcPr>
          <w:p w14:paraId="1BFC3C7B" w14:textId="77777777" w:rsidR="00D326EA" w:rsidRPr="00827438" w:rsidRDefault="00D326EA" w:rsidP="00085C62">
            <w:pPr>
              <w:pStyle w:val="af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438">
              <w:rPr>
                <w:rFonts w:ascii="Arial" w:hAnsi="Arial" w:cs="Arial"/>
                <w:sz w:val="22"/>
                <w:szCs w:val="22"/>
              </w:rPr>
              <w:t>Сумма, руб.</w:t>
            </w:r>
          </w:p>
        </w:tc>
      </w:tr>
      <w:tr w:rsidR="00D326EA" w14:paraId="6252C404" w14:textId="77777777" w:rsidTr="008C0AED">
        <w:trPr>
          <w:trHeight w:val="381"/>
        </w:trPr>
        <w:tc>
          <w:tcPr>
            <w:tcW w:w="904" w:type="dxa"/>
          </w:tcPr>
          <w:p w14:paraId="0BED53BD" w14:textId="77777777" w:rsidR="00D326EA" w:rsidRPr="00827438" w:rsidRDefault="0023022D" w:rsidP="00085C62">
            <w:pPr>
              <w:pStyle w:val="af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43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070" w:type="dxa"/>
          </w:tcPr>
          <w:p w14:paraId="2AB23B13" w14:textId="77777777" w:rsidR="00D326EA" w:rsidRPr="00827438" w:rsidRDefault="003530CE" w:rsidP="00EC4A92">
            <w:pPr>
              <w:pStyle w:val="af3"/>
              <w:rPr>
                <w:rFonts w:ascii="Arial" w:hAnsi="Arial" w:cs="Arial"/>
                <w:sz w:val="22"/>
                <w:szCs w:val="22"/>
              </w:rPr>
            </w:pPr>
            <w:r w:rsidRPr="00827438">
              <w:rPr>
                <w:rFonts w:ascii="Arial" w:hAnsi="Arial" w:cs="Arial"/>
                <w:sz w:val="22"/>
                <w:szCs w:val="22"/>
              </w:rPr>
              <w:t>Членские взносы</w:t>
            </w:r>
          </w:p>
        </w:tc>
        <w:tc>
          <w:tcPr>
            <w:tcW w:w="2415" w:type="dxa"/>
          </w:tcPr>
          <w:p w14:paraId="12911156" w14:textId="496D8A27" w:rsidR="00D326EA" w:rsidRPr="00827438" w:rsidRDefault="00B40109" w:rsidP="00A200DA">
            <w:pPr>
              <w:pStyle w:val="af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27438"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="00A200DA" w:rsidRPr="00827438">
              <w:rPr>
                <w:rFonts w:ascii="Arial" w:hAnsi="Arial" w:cs="Arial"/>
                <w:sz w:val="22"/>
                <w:szCs w:val="22"/>
              </w:rPr>
              <w:t xml:space="preserve"> 917 033,00</w:t>
            </w:r>
          </w:p>
        </w:tc>
      </w:tr>
      <w:tr w:rsidR="00D326EA" w14:paraId="60287D64" w14:textId="77777777" w:rsidTr="008C0AED">
        <w:trPr>
          <w:trHeight w:val="296"/>
        </w:trPr>
        <w:tc>
          <w:tcPr>
            <w:tcW w:w="904" w:type="dxa"/>
          </w:tcPr>
          <w:p w14:paraId="1C36BB00" w14:textId="77777777" w:rsidR="00D326EA" w:rsidRPr="00827438" w:rsidRDefault="0023022D" w:rsidP="00085C62">
            <w:pPr>
              <w:pStyle w:val="af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4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070" w:type="dxa"/>
          </w:tcPr>
          <w:p w14:paraId="7AB0B7E7" w14:textId="77777777" w:rsidR="00D326EA" w:rsidRPr="00827438" w:rsidRDefault="003530CE" w:rsidP="00EC4A92">
            <w:pPr>
              <w:pStyle w:val="af3"/>
              <w:rPr>
                <w:rFonts w:ascii="Arial" w:hAnsi="Arial" w:cs="Arial"/>
                <w:sz w:val="22"/>
                <w:szCs w:val="22"/>
              </w:rPr>
            </w:pPr>
            <w:r w:rsidRPr="00827438">
              <w:rPr>
                <w:rFonts w:ascii="Arial" w:hAnsi="Arial" w:cs="Arial"/>
                <w:sz w:val="22"/>
                <w:szCs w:val="22"/>
              </w:rPr>
              <w:t>Плата за пользование объектами инфраструктуры</w:t>
            </w:r>
          </w:p>
        </w:tc>
        <w:tc>
          <w:tcPr>
            <w:tcW w:w="2415" w:type="dxa"/>
          </w:tcPr>
          <w:p w14:paraId="688C0F01" w14:textId="1144579C" w:rsidR="00D326EA" w:rsidRPr="00827438" w:rsidRDefault="00B40109" w:rsidP="00085C62">
            <w:pPr>
              <w:pStyle w:val="af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27438">
              <w:rPr>
                <w:rFonts w:ascii="Arial" w:hAnsi="Arial" w:cs="Arial"/>
                <w:sz w:val="22"/>
                <w:szCs w:val="22"/>
              </w:rPr>
              <w:t>942 199,00</w:t>
            </w:r>
          </w:p>
        </w:tc>
      </w:tr>
      <w:tr w:rsidR="001973EB" w:rsidRPr="00C50014" w14:paraId="755EB730" w14:textId="77777777" w:rsidTr="008C0AED">
        <w:trPr>
          <w:trHeight w:val="279"/>
        </w:trPr>
        <w:tc>
          <w:tcPr>
            <w:tcW w:w="6974" w:type="dxa"/>
            <w:gridSpan w:val="2"/>
          </w:tcPr>
          <w:p w14:paraId="0C5F51FA" w14:textId="77777777" w:rsidR="001973EB" w:rsidRPr="00827438" w:rsidRDefault="001973EB" w:rsidP="00EC4A92">
            <w:pPr>
              <w:pStyle w:val="af3"/>
              <w:rPr>
                <w:rFonts w:ascii="Arial" w:hAnsi="Arial" w:cs="Arial"/>
                <w:b/>
                <w:sz w:val="22"/>
                <w:szCs w:val="22"/>
              </w:rPr>
            </w:pPr>
            <w:r w:rsidRPr="00827438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2415" w:type="dxa"/>
          </w:tcPr>
          <w:p w14:paraId="3FD8A5D5" w14:textId="59A8D3C9" w:rsidR="001973EB" w:rsidRPr="00827438" w:rsidRDefault="00A200DA" w:rsidP="00085C62">
            <w:pPr>
              <w:pStyle w:val="af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27438">
              <w:rPr>
                <w:rFonts w:ascii="Arial" w:hAnsi="Arial" w:cs="Arial"/>
                <w:b/>
                <w:sz w:val="22"/>
                <w:szCs w:val="22"/>
              </w:rPr>
              <w:t>7 859 232,00</w:t>
            </w:r>
          </w:p>
        </w:tc>
      </w:tr>
    </w:tbl>
    <w:p w14:paraId="31EA26A7" w14:textId="77777777" w:rsidR="00257389" w:rsidRDefault="00257389" w:rsidP="00EC4A92">
      <w:pPr>
        <w:pStyle w:val="af3"/>
        <w:rPr>
          <w:rFonts w:ascii="Arial" w:hAnsi="Arial" w:cs="Arial"/>
        </w:rPr>
      </w:pPr>
      <w:r>
        <w:rPr>
          <w:rFonts w:ascii="Arial" w:hAnsi="Arial" w:cs="Arial"/>
        </w:rPr>
        <w:t>Поступившие денежные средства расходовались следующим образом:</w:t>
      </w:r>
    </w:p>
    <w:tbl>
      <w:tblPr>
        <w:tblW w:w="9327" w:type="dxa"/>
        <w:tblInd w:w="-5" w:type="dxa"/>
        <w:tblLook w:val="04A0" w:firstRow="1" w:lastRow="0" w:firstColumn="1" w:lastColumn="0" w:noHBand="0" w:noVBand="1"/>
      </w:tblPr>
      <w:tblGrid>
        <w:gridCol w:w="998"/>
        <w:gridCol w:w="6061"/>
        <w:gridCol w:w="2268"/>
      </w:tblGrid>
      <w:tr w:rsidR="00827438" w:rsidRPr="001973EB" w14:paraId="2DE79B4B" w14:textId="288551C5" w:rsidTr="00ED1BF2">
        <w:trPr>
          <w:trHeight w:val="4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939B" w14:textId="77777777" w:rsidR="00827438" w:rsidRPr="001973EB" w:rsidRDefault="00827438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8E29" w14:textId="6C3D97CE" w:rsidR="00827438" w:rsidRPr="001973EB" w:rsidRDefault="00827438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7438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CDE8" w14:textId="1AC6A531" w:rsidR="00827438" w:rsidRPr="001973EB" w:rsidRDefault="00827438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27438">
              <w:rPr>
                <w:rFonts w:ascii="Arial" w:hAnsi="Arial" w:cs="Arial"/>
                <w:sz w:val="22"/>
                <w:szCs w:val="22"/>
              </w:rPr>
              <w:t>Сумма, руб.</w:t>
            </w:r>
          </w:p>
        </w:tc>
      </w:tr>
      <w:tr w:rsidR="00ED1BF2" w:rsidRPr="001973EB" w14:paraId="0DB136F4" w14:textId="704E00DD" w:rsidTr="00163C7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5920" w14:textId="77777777" w:rsidR="00ED1BF2" w:rsidRPr="001973EB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A1BA" w14:textId="56489309" w:rsidR="00ED1BF2" w:rsidRPr="00827438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sz w:val="22"/>
                <w:szCs w:val="22"/>
              </w:rPr>
              <w:t>Фонд оплаты труда председателя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41857" w14:textId="393D941D" w:rsidR="00ED1BF2" w:rsidRPr="00827438" w:rsidRDefault="00ED1BF2" w:rsidP="0082743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552 000,00</w:t>
            </w:r>
          </w:p>
        </w:tc>
      </w:tr>
      <w:tr w:rsidR="00ED1BF2" w:rsidRPr="001973EB" w14:paraId="05E27B84" w14:textId="15A6BDC4" w:rsidTr="00163C7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F5D2" w14:textId="77777777" w:rsidR="00ED1BF2" w:rsidRPr="001973EB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B8F4F" w14:textId="0A680032" w:rsidR="00ED1BF2" w:rsidRPr="00827438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Расходы на мобильную связь председателя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ABAEE" w14:textId="21720BD9" w:rsidR="00ED1BF2" w:rsidRPr="00827438" w:rsidRDefault="00827438" w:rsidP="0082743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7 315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D1BF2" w:rsidRPr="001973EB" w14:paraId="6056D30D" w14:textId="5472152D" w:rsidTr="00163C7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357E" w14:textId="485D6C5F" w:rsidR="00ED1BF2" w:rsidRPr="001973EB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BDE2E" w14:textId="62020DED" w:rsidR="00ED1BF2" w:rsidRPr="00827438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Бухгалтерское обслуживание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33B96" w14:textId="03DD160B" w:rsidR="00ED1BF2" w:rsidRPr="00827438" w:rsidRDefault="00ED1BF2" w:rsidP="0082743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420 000,00</w:t>
            </w:r>
          </w:p>
        </w:tc>
      </w:tr>
      <w:tr w:rsidR="00ED1BF2" w:rsidRPr="001973EB" w14:paraId="1E0A0AF2" w14:textId="0C31B3F9" w:rsidTr="00163C7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78A7" w14:textId="59DA7AE1" w:rsidR="00ED1BF2" w:rsidRPr="001973EB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D61BD" w14:textId="53A34869" w:rsidR="00ED1BF2" w:rsidRPr="00827438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Бухгалтерское программное обеспечение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200F" w14:textId="7F541F05" w:rsidR="00ED1BF2" w:rsidRPr="00827438" w:rsidRDefault="00827438" w:rsidP="0082743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61 1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00,00</w:t>
            </w:r>
          </w:p>
        </w:tc>
      </w:tr>
      <w:tr w:rsidR="00ED1BF2" w:rsidRPr="001973EB" w14:paraId="2FE0A3CE" w14:textId="3D24E007" w:rsidTr="00163C7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A023" w14:textId="46099597" w:rsidR="00ED1BF2" w:rsidRPr="001973EB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7ADF8" w14:textId="23A66BDB" w:rsidR="00ED1BF2" w:rsidRPr="00827438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Расчетно-кассовое обслуживание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33AB1" w14:textId="2C7BFF96" w:rsidR="00ED1BF2" w:rsidRPr="00827438" w:rsidRDefault="00827438" w:rsidP="0082743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31 843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D1BF2" w:rsidRPr="001973EB" w14:paraId="1471AFF9" w14:textId="58DF8372" w:rsidTr="00163C7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F4D8" w14:textId="74F8E0FE" w:rsidR="00ED1BF2" w:rsidRPr="001973EB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CFD51" w14:textId="70374E50" w:rsidR="00ED1BF2" w:rsidRPr="00827438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Юридические услуги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2A2E1" w14:textId="5C72624A" w:rsidR="00ED1BF2" w:rsidRPr="00827438" w:rsidRDefault="00ED1BF2" w:rsidP="0082743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ED1BF2" w:rsidRPr="001973EB" w14:paraId="2A0BD571" w14:textId="72EF4BE1" w:rsidTr="00163C7A">
        <w:trPr>
          <w:trHeight w:val="24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A265" w14:textId="41EB7713" w:rsidR="00ED1BF2" w:rsidRPr="001973EB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CDADE" w14:textId="486B0417" w:rsidR="00ED1BF2" w:rsidRPr="00827438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Судебные расходы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EF524" w14:textId="1303A7D1" w:rsidR="00ED1BF2" w:rsidRPr="00827438" w:rsidRDefault="00827438" w:rsidP="0082743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 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000,00</w:t>
            </w:r>
          </w:p>
        </w:tc>
      </w:tr>
      <w:tr w:rsidR="00ED1BF2" w:rsidRPr="001973EB" w14:paraId="4A8857FC" w14:textId="474F5067" w:rsidTr="00163C7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2805" w14:textId="23722150" w:rsidR="00ED1BF2" w:rsidRPr="001973EB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46624" w14:textId="36F9DC0D" w:rsidR="00ED1BF2" w:rsidRPr="00827438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Услуги по делопроизводству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C4F97" w14:textId="2A7BA768" w:rsidR="00ED1BF2" w:rsidRPr="00827438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276 000,00</w:t>
            </w:r>
          </w:p>
        </w:tc>
      </w:tr>
      <w:tr w:rsidR="00ED1BF2" w:rsidRPr="001973EB" w14:paraId="6003F5E7" w14:textId="61163B54" w:rsidTr="00163C7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359C" w14:textId="56939D61" w:rsidR="00ED1BF2" w:rsidRPr="001973EB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287D9" w14:textId="64D1FB99" w:rsidR="00ED1BF2" w:rsidRPr="00827438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Почтовые и канцелярские расходы, хозтовары для офиса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EFFCD" w14:textId="081E2349" w:rsidR="00ED1BF2" w:rsidRPr="00827438" w:rsidRDefault="00827438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14 645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D1BF2" w:rsidRPr="001973EB" w14:paraId="57719F47" w14:textId="67D81FBB" w:rsidTr="00ED1BF2">
        <w:trPr>
          <w:trHeight w:val="311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75C3" w14:textId="1CBD8A5A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85172" w14:textId="3E3497FB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Обслуживание АХК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634FA" w14:textId="02B95B1F" w:rsidR="00ED1BF2" w:rsidRPr="00827438" w:rsidRDefault="00827438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74 874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D1BF2" w:rsidRPr="001973EB" w14:paraId="598BEE65" w14:textId="456B582D" w:rsidTr="00163C7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4C52" w14:textId="5143FBC9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D907E" w14:textId="4BD5B8BE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Расходы на ГСМ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28BC4" w14:textId="0A858510" w:rsidR="00ED1BF2" w:rsidRPr="00827438" w:rsidRDefault="00827438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96 743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D1BF2" w:rsidRPr="001973EB" w14:paraId="76CCD8B2" w14:textId="4258BABD" w:rsidTr="00163C7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7E84" w14:textId="21A18E0F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E6FB2" w14:textId="370528D5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Обслуживание электросетевого хозяйства СНТ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0CB03" w14:textId="5BFC3F94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396 000,00</w:t>
            </w:r>
          </w:p>
        </w:tc>
      </w:tr>
      <w:tr w:rsidR="00ED1BF2" w:rsidRPr="001973EB" w14:paraId="1068BB51" w14:textId="76791092" w:rsidTr="00163C7A">
        <w:trPr>
          <w:trHeight w:val="57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22C5" w14:textId="47163F52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A8649" w14:textId="7720068D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Расходы по ремонту и обслуживанию шлагбаумов </w:t>
            </w:r>
            <w:proofErr w:type="gramStart"/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( в</w:t>
            </w:r>
            <w:proofErr w:type="gramEnd"/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том числе материалы)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DB31E" w14:textId="3F72BD7E" w:rsidR="00ED1BF2" w:rsidRPr="00827438" w:rsidRDefault="00827438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123 731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D1BF2" w:rsidRPr="001973EB" w14:paraId="447723B6" w14:textId="7A4D45F5" w:rsidTr="00163C7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BB0A" w14:textId="6E0B4DCB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112A5" w14:textId="77777777" w:rsidR="00827438" w:rsidRDefault="00ED1BF2" w:rsidP="00567897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Расходы на уличное освещение (по п</w:t>
            </w:r>
            <w:r w:rsidR="008274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оказаниям эл/счетчиков)     </w:t>
            </w: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Расходы на освещение и функционирование въездных групп                                            </w:t>
            </w:r>
          </w:p>
          <w:p w14:paraId="062F2DED" w14:textId="0E950B20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Расходы на электропитание видеокамер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1D3D3" w14:textId="3DA09821" w:rsidR="00ED1BF2" w:rsidRPr="00827438" w:rsidRDefault="00827438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224 393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D1BF2" w:rsidRPr="001973EB" w14:paraId="5E8FC081" w14:textId="6CA7F707" w:rsidTr="00163C7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D4C9" w14:textId="1C0AA19D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DFD81" w14:textId="78476AC4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Расходы по энергообеспечению </w:t>
            </w:r>
            <w:proofErr w:type="gramStart"/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АХК ,складов</w:t>
            </w:r>
            <w:proofErr w:type="gramEnd"/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питание ретрансляционной вышки (интернет) (по показаниям эл/счетчиков)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CBC49" w14:textId="0F16FA49" w:rsidR="00ED1BF2" w:rsidRPr="00827438" w:rsidRDefault="00827438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  <w:r w:rsidR="007A39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D1BF2" w:rsidRPr="001973EB" w14:paraId="6C45D3BB" w14:textId="1D8FFB63" w:rsidTr="00163C7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FA04" w14:textId="5895DAA9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7666F" w14:textId="7EF2B25C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Вывоз ТБО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C7A7" w14:textId="4D074D3F" w:rsidR="00ED1BF2" w:rsidRPr="00827438" w:rsidRDefault="007A396B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907 621</w:t>
            </w:r>
            <w:r w:rsidR="00ED1BF2" w:rsidRPr="0082743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ED1BF2" w:rsidRPr="001973EB" w14:paraId="55312157" w14:textId="54173579" w:rsidTr="00163C7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A45E" w14:textId="78F72A0F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775E1" w14:textId="1662AACD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Расходы по оплате услуг, связанных с благоустройством общественных территорий. Покос травы, уничтожение борщевика, уборка мусора, ремонт игровых и спортивных площадок, зон отдыха, текущий ремонт основных средств. Очистка от снега площадок, въездных групп, дорог ОП, игровых площадок.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3AB3" w14:textId="10FA9D74" w:rsidR="00ED1BF2" w:rsidRPr="00827438" w:rsidRDefault="007A396B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864 320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D1BF2" w:rsidRPr="001973EB" w14:paraId="6EA3A695" w14:textId="41B7B367" w:rsidTr="00163C7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EF81" w14:textId="7D245519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1AC9D" w14:textId="302E0E48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Расходы, связанные с эксплуатацией УАЗ (ГСМ, уборка улиц СНТ от снега, обслуживание и ремонт)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A501C" w14:textId="6D597CFA" w:rsidR="00ED1BF2" w:rsidRPr="00827438" w:rsidRDefault="007A396B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137 778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D1BF2" w:rsidRPr="001973EB" w14:paraId="6CDF4464" w14:textId="6C9005E8" w:rsidTr="00163C7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8304" w14:textId="70EE3F5D" w:rsidR="00ED1BF2" w:rsidRPr="001973EB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20157" w14:textId="3AB9A5F9" w:rsidR="00ED1BF2" w:rsidRPr="00827438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Расходы, связанные с эксплуатацией и приобретением мелкой техники (триммер, газонокосилка, бензопила, мотоблок УГРА, </w:t>
            </w:r>
            <w:proofErr w:type="spellStart"/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виброплита</w:t>
            </w:r>
            <w:proofErr w:type="spellEnd"/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 снегоуборщик и прочее) Ремонт и обслуживание.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F76E9" w14:textId="680F639E" w:rsidR="00ED1BF2" w:rsidRPr="00827438" w:rsidRDefault="007A396B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92 208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D1BF2" w:rsidRPr="001973EB" w14:paraId="6960F374" w14:textId="59C1BC8F" w:rsidTr="00163C7A">
        <w:trPr>
          <w:trHeight w:val="57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B10E" w14:textId="02F41214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CD878" w14:textId="3534F7DE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Расходные материалы, используемые для благоустройства территорий ОП, ремонта и обслуживания основных средств. Аренда спецтехники для благоустройства территорий ОП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B93C9" w14:textId="529EC42A" w:rsidR="00ED1BF2" w:rsidRPr="00827438" w:rsidRDefault="007A396B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494 663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D1BF2" w:rsidRPr="001973EB" w14:paraId="3520EDE9" w14:textId="77777777" w:rsidTr="007A4C1B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FB421" w14:textId="6988DB9C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E4601" w14:textId="1BC4AFE6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Приобретение оборудования для благоустройства общественных территорий</w:t>
            </w:r>
            <w:r w:rsidR="007A396B">
              <w:rPr>
                <w:rFonts w:ascii="Calibri" w:hAnsi="Calibri" w:cs="Calibri"/>
                <w:color w:val="000000"/>
                <w:sz w:val="22"/>
                <w:szCs w:val="22"/>
              </w:rPr>
              <w:t>. Расходы на трактор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0837B" w14:textId="3D94F857" w:rsidR="00ED1BF2" w:rsidRPr="00827438" w:rsidRDefault="007A396B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904 603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D1BF2" w:rsidRPr="001973EB" w14:paraId="09C3D5D5" w14:textId="77777777" w:rsidTr="007A4C1B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51FBF" w14:textId="425DD054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FB1AA" w14:textId="79B9B456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Аренда тяжелой снегоуборочной техники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F80FA" w14:textId="2A71ED95" w:rsidR="00ED1BF2" w:rsidRPr="00827438" w:rsidRDefault="007A396B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000,00</w:t>
            </w:r>
          </w:p>
        </w:tc>
      </w:tr>
      <w:tr w:rsidR="00ED1BF2" w:rsidRPr="001973EB" w14:paraId="6651DC77" w14:textId="77777777" w:rsidTr="007A4C1B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363D6" w14:textId="240E0C7F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9D685" w14:textId="4165CF21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Подсыпка, ремонт  дорог ОП асфальтовой крошкой. Аренда тяжелой техники.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774A0" w14:textId="79C807BE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1 000 000,00</w:t>
            </w:r>
          </w:p>
        </w:tc>
      </w:tr>
      <w:tr w:rsidR="00ED1BF2" w:rsidRPr="001973EB" w14:paraId="0BCC04BD" w14:textId="77777777" w:rsidTr="007A4C1B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7DEBA" w14:textId="4A021FC8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83D8A" w14:textId="09DDED4D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Сторожевая охрана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DCB46" w14:textId="21E55E65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1 020 000,00</w:t>
            </w:r>
          </w:p>
        </w:tc>
      </w:tr>
      <w:tr w:rsidR="00ED1BF2" w:rsidRPr="001973EB" w14:paraId="46D72B89" w14:textId="52117E0E" w:rsidTr="007A4C1B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A9CB" w14:textId="2006163A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0A0E5" w14:textId="7762FDBD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Расходы на мобильную связь сторожей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DB8A1" w14:textId="59940FE9" w:rsidR="00ED1BF2" w:rsidRPr="00827438" w:rsidRDefault="007A396B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7 303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D1BF2" w:rsidRPr="001973EB" w14:paraId="0826473E" w14:textId="0340AE4A" w:rsidTr="007A4C1B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03C1" w14:textId="30257418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E4C10" w14:textId="2D93F96A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Обслуживание видеокамер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B1064" w14:textId="20D43492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422 400,00</w:t>
            </w:r>
          </w:p>
        </w:tc>
      </w:tr>
      <w:tr w:rsidR="00ED1BF2" w:rsidRPr="001973EB" w14:paraId="0E999458" w14:textId="1D60BF6C" w:rsidTr="007A4C1B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C76D" w14:textId="619DB769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C2A04" w14:textId="07F18F72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C5CB7" w14:textId="6C4E0EE4" w:rsidR="00ED1BF2" w:rsidRPr="00827438" w:rsidRDefault="007A396B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108 076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D1BF2" w:rsidRPr="001973EB" w14:paraId="4ED17B05" w14:textId="409DA116" w:rsidTr="007A4C1B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BCF3" w14:textId="556AEE20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A5687" w14:textId="270C330F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УСН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9A334" w14:textId="15E150DD" w:rsidR="00ED1BF2" w:rsidRPr="00827438" w:rsidRDefault="007A396B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10 917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D1BF2" w:rsidRPr="001973EB" w14:paraId="6948F4B0" w14:textId="1036F668" w:rsidTr="007A4C1B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53AB" w14:textId="24FDE6E7" w:rsidR="00ED1BF2" w:rsidRPr="001973EB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1973E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54F5B" w14:textId="62B63D60" w:rsidR="00ED1BF2" w:rsidRPr="00827438" w:rsidRDefault="00ED1BF2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Налоги на ФОТ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7B8A4" w14:textId="7D56ECD0" w:rsidR="00ED1BF2" w:rsidRPr="00827438" w:rsidRDefault="007A396B" w:rsidP="0056789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166 704</w:t>
            </w:r>
            <w:r w:rsidR="00ED1BF2"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BA3F95" w:rsidRPr="001973EB" w14:paraId="2BC7EB59" w14:textId="77777777" w:rsidTr="007A4C1B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4D87F" w14:textId="5DA4D91C" w:rsidR="00BA3F95" w:rsidRDefault="00BA3F95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255DB" w14:textId="1829F4CB" w:rsidR="00BA3F95" w:rsidRPr="00827438" w:rsidRDefault="00BA3F95" w:rsidP="001973EB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Транспортный налог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492FE" w14:textId="1CA0DF9F" w:rsidR="00BA3F95" w:rsidRDefault="00BA3F95" w:rsidP="001973EB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2 5</w:t>
            </w: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00,00</w:t>
            </w:r>
          </w:p>
        </w:tc>
      </w:tr>
      <w:tr w:rsidR="00BA3F95" w:rsidRPr="001973EB" w14:paraId="636AB237" w14:textId="029342A6" w:rsidTr="007A4C1B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005AE" w14:textId="06F4AE31" w:rsidR="00BA3F95" w:rsidRPr="001973EB" w:rsidRDefault="00BA3F95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A2C85" w14:textId="59DE7815" w:rsidR="00BA3F95" w:rsidRPr="00827438" w:rsidRDefault="00BA3F95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Налог на имущество общего пользования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09053" w14:textId="267FA318" w:rsidR="00BA3F95" w:rsidRPr="00827438" w:rsidRDefault="00BA3F95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32 602</w:t>
            </w:r>
            <w:r w:rsidRPr="0082743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ED1BF2" w:rsidRPr="001973EB" w14:paraId="324B9716" w14:textId="075DBEF0" w:rsidTr="007A4C1B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E32C" w14:textId="3F63E66D" w:rsidR="00ED1BF2" w:rsidRPr="001973EB" w:rsidRDefault="00ED1BF2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6619E" w14:textId="6AD53903" w:rsidR="00ED1BF2" w:rsidRPr="00827438" w:rsidRDefault="00BA3F95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2AE31" w14:textId="7D49FCC4" w:rsidR="00ED1BF2" w:rsidRPr="00827438" w:rsidRDefault="00BA3F95" w:rsidP="001973E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8 669 089,00</w:t>
            </w:r>
          </w:p>
        </w:tc>
      </w:tr>
    </w:tbl>
    <w:p w14:paraId="3A1CB93E" w14:textId="478B6932" w:rsidR="00F13754" w:rsidRPr="00E227E3" w:rsidRDefault="00E227E3" w:rsidP="00E227E3">
      <w:pPr>
        <w:pStyle w:val="af3"/>
        <w:jc w:val="both"/>
        <w:rPr>
          <w:rFonts w:ascii="Arial" w:hAnsi="Arial" w:cs="Arial"/>
        </w:rPr>
      </w:pPr>
      <w:r w:rsidRPr="00E227E3">
        <w:rPr>
          <w:rFonts w:ascii="Arial" w:hAnsi="Arial" w:cs="Arial"/>
        </w:rPr>
        <w:t>Р</w:t>
      </w:r>
      <w:r w:rsidR="00F13754" w:rsidRPr="00E227E3">
        <w:rPr>
          <w:rFonts w:ascii="Arial" w:hAnsi="Arial" w:cs="Arial"/>
        </w:rPr>
        <w:t>асходы подтверждены документами: актами, товарными накладными, кассовыми и товарными чеками, авансовыми отчетами, банковскими выписками.</w:t>
      </w:r>
    </w:p>
    <w:p w14:paraId="7AFB4414" w14:textId="5BF4D4D6" w:rsidR="0051188B" w:rsidRDefault="00F13754" w:rsidP="00E227E3">
      <w:pPr>
        <w:pStyle w:val="af3"/>
        <w:jc w:val="both"/>
        <w:rPr>
          <w:rFonts w:ascii="Arial" w:hAnsi="Arial" w:cs="Arial"/>
        </w:rPr>
      </w:pPr>
      <w:r w:rsidRPr="00E227E3">
        <w:rPr>
          <w:rFonts w:ascii="Arial" w:hAnsi="Arial" w:cs="Arial"/>
        </w:rPr>
        <w:t xml:space="preserve">Все вышеуказанные расходы производились в пределах </w:t>
      </w:r>
      <w:r w:rsidR="0051188B" w:rsidRPr="00E227E3">
        <w:rPr>
          <w:rFonts w:ascii="Arial" w:hAnsi="Arial" w:cs="Arial"/>
        </w:rPr>
        <w:t xml:space="preserve">утвержденной </w:t>
      </w:r>
      <w:r w:rsidRPr="00E227E3">
        <w:rPr>
          <w:rFonts w:ascii="Arial" w:hAnsi="Arial" w:cs="Arial"/>
        </w:rPr>
        <w:t>Сметы</w:t>
      </w:r>
      <w:r w:rsidR="0051188B" w:rsidRPr="00E227E3">
        <w:rPr>
          <w:rFonts w:ascii="Arial" w:hAnsi="Arial" w:cs="Arial"/>
        </w:rPr>
        <w:t xml:space="preserve"> доходов и</w:t>
      </w:r>
      <w:r w:rsidRPr="00E227E3">
        <w:rPr>
          <w:rFonts w:ascii="Arial" w:hAnsi="Arial" w:cs="Arial"/>
        </w:rPr>
        <w:t xml:space="preserve"> расходов </w:t>
      </w:r>
      <w:r w:rsidR="0051188B" w:rsidRPr="00E227E3">
        <w:rPr>
          <w:rFonts w:ascii="Arial" w:hAnsi="Arial" w:cs="Arial"/>
        </w:rPr>
        <w:t>СНТ Верховье н</w:t>
      </w:r>
      <w:r w:rsidRPr="00E227E3">
        <w:rPr>
          <w:rFonts w:ascii="Arial" w:hAnsi="Arial" w:cs="Arial"/>
        </w:rPr>
        <w:t>а 20</w:t>
      </w:r>
      <w:r w:rsidR="007A396B">
        <w:rPr>
          <w:rFonts w:ascii="Arial" w:hAnsi="Arial" w:cs="Arial"/>
        </w:rPr>
        <w:t>24</w:t>
      </w:r>
      <w:r w:rsidRPr="00E227E3">
        <w:rPr>
          <w:rFonts w:ascii="Arial" w:hAnsi="Arial" w:cs="Arial"/>
        </w:rPr>
        <w:t xml:space="preserve"> г.</w:t>
      </w:r>
      <w:r w:rsidR="0051188B" w:rsidRPr="00E227E3">
        <w:rPr>
          <w:rFonts w:ascii="Arial" w:hAnsi="Arial" w:cs="Arial"/>
        </w:rPr>
        <w:t xml:space="preserve"> (далее – «Смета»).</w:t>
      </w:r>
    </w:p>
    <w:p w14:paraId="7CE192D0" w14:textId="2ED7FF1E" w:rsidR="0051188B" w:rsidRPr="00E227E3" w:rsidRDefault="007A396B" w:rsidP="00E227E3">
      <w:pPr>
        <w:pStyle w:val="af3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E2CB0">
        <w:rPr>
          <w:rFonts w:ascii="Arial" w:hAnsi="Arial" w:cs="Arial"/>
        </w:rPr>
        <w:t>В соответствии с п.14.5</w:t>
      </w:r>
      <w:r w:rsidR="0051188B" w:rsidRPr="00E227E3">
        <w:rPr>
          <w:rFonts w:ascii="Arial" w:hAnsi="Arial" w:cs="Arial"/>
        </w:rPr>
        <w:t>. Устава для покрытия непредвиденных расходов, потерь и убытков, ликвидации аварийных ситуаций Товарищество формирует резервный фонд, который образуется путем ежеквартальных отчислений в размере до 10 % от суммы оплаченных членских взносо</w:t>
      </w:r>
      <w:r w:rsidR="00FE2CB0">
        <w:rPr>
          <w:rFonts w:ascii="Arial" w:hAnsi="Arial" w:cs="Arial"/>
        </w:rPr>
        <w:t>в и платы, указанной в пункте 16</w:t>
      </w:r>
      <w:r w:rsidR="0051188B" w:rsidRPr="00E227E3">
        <w:rPr>
          <w:rFonts w:ascii="Arial" w:hAnsi="Arial" w:cs="Arial"/>
        </w:rPr>
        <w:t xml:space="preserve">.2 Устава, до достижения им суммы, равной 1 000 000 рублей. </w:t>
      </w:r>
    </w:p>
    <w:p w14:paraId="74CA31CA" w14:textId="6F448C4F" w:rsidR="0051188B" w:rsidRDefault="00FE2CB0" w:rsidP="00FE2CB0">
      <w:pPr>
        <w:pStyle w:val="af3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1188B">
        <w:rPr>
          <w:rFonts w:ascii="Arial" w:hAnsi="Arial" w:cs="Arial"/>
        </w:rPr>
        <w:t xml:space="preserve"> В 20</w:t>
      </w:r>
      <w:r>
        <w:rPr>
          <w:rFonts w:ascii="Arial" w:hAnsi="Arial" w:cs="Arial"/>
        </w:rPr>
        <w:t>24</w:t>
      </w:r>
      <w:r w:rsidR="0051188B">
        <w:rPr>
          <w:rFonts w:ascii="Arial" w:hAnsi="Arial" w:cs="Arial"/>
        </w:rPr>
        <w:t xml:space="preserve"> году покрытие расходов за счет средств Резервного фонда </w:t>
      </w:r>
      <w:r w:rsidR="0051188B" w:rsidRPr="00154508">
        <w:rPr>
          <w:rFonts w:ascii="Arial" w:hAnsi="Arial" w:cs="Arial"/>
        </w:rPr>
        <w:t>не производилось.</w:t>
      </w:r>
    </w:p>
    <w:p w14:paraId="0DBF402A" w14:textId="1A5B9B7A" w:rsidR="00AA1868" w:rsidRPr="00AA1868" w:rsidRDefault="00AA1868" w:rsidP="00AA1868">
      <w:pPr>
        <w:pStyle w:val="af3"/>
        <w:rPr>
          <w:rFonts w:ascii="Arial" w:hAnsi="Arial" w:cs="Arial"/>
        </w:rPr>
      </w:pPr>
      <w:r w:rsidRPr="00AA1868">
        <w:rPr>
          <w:rFonts w:ascii="Arial" w:hAnsi="Arial" w:cs="Arial"/>
        </w:rPr>
        <w:t> По состоянию на 31.12.2024 г</w:t>
      </w:r>
      <w:r>
        <w:rPr>
          <w:rFonts w:ascii="Arial" w:hAnsi="Arial" w:cs="Arial"/>
        </w:rPr>
        <w:t xml:space="preserve">, Ревизионная комиссия выявила </w:t>
      </w:r>
      <w:r w:rsidRPr="00AA1868">
        <w:rPr>
          <w:rFonts w:ascii="Arial" w:hAnsi="Arial" w:cs="Arial"/>
        </w:rPr>
        <w:t xml:space="preserve"> многомесячную задолженность у собственников земельных участков:</w:t>
      </w:r>
    </w:p>
    <w:tbl>
      <w:tblPr>
        <w:tblW w:w="2850" w:type="dxa"/>
        <w:tblInd w:w="93" w:type="dxa"/>
        <w:tblLook w:val="04A0" w:firstRow="1" w:lastRow="0" w:firstColumn="1" w:lastColumn="0" w:noHBand="0" w:noVBand="1"/>
      </w:tblPr>
      <w:tblGrid>
        <w:gridCol w:w="1540"/>
        <w:gridCol w:w="1310"/>
      </w:tblGrid>
      <w:tr w:rsidR="00AA1868" w:rsidRPr="00AA1868" w14:paraId="3E9878C5" w14:textId="77777777" w:rsidTr="00AA1868">
        <w:trPr>
          <w:trHeight w:val="22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4C4B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200 100.00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CC91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268</w:t>
            </w:r>
          </w:p>
        </w:tc>
      </w:tr>
      <w:tr w:rsidR="00AA1868" w:rsidRPr="00AA1868" w14:paraId="73852F9D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E9D8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200 100.00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0F0DC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269</w:t>
            </w:r>
          </w:p>
        </w:tc>
      </w:tr>
      <w:tr w:rsidR="00AA1868" w:rsidRPr="00AA1868" w14:paraId="6998A243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9870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197 400.00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4EB02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5</w:t>
            </w:r>
          </w:p>
        </w:tc>
      </w:tr>
      <w:tr w:rsidR="00AA1868" w:rsidRPr="00AA1868" w14:paraId="3CBCF0E0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CBF8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197 400.00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A496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6</w:t>
            </w:r>
          </w:p>
        </w:tc>
      </w:tr>
      <w:tr w:rsidR="00AA1868" w:rsidRPr="00AA1868" w14:paraId="0D6AE461" w14:textId="77777777" w:rsidTr="00AA1868">
        <w:trPr>
          <w:trHeight w:val="3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87CF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lastRenderedPageBreak/>
              <w:t>193 788.90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E026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512</w:t>
            </w:r>
          </w:p>
        </w:tc>
      </w:tr>
      <w:tr w:rsidR="00AA1868" w:rsidRPr="00AA1868" w14:paraId="56715A27" w14:textId="77777777" w:rsidTr="00AA1868">
        <w:trPr>
          <w:trHeight w:val="33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1728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184 800.00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4309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648</w:t>
            </w:r>
          </w:p>
        </w:tc>
      </w:tr>
      <w:tr w:rsidR="00AA1868" w:rsidRPr="00AA1868" w14:paraId="20964C61" w14:textId="77777777" w:rsidTr="00AA1868">
        <w:trPr>
          <w:trHeight w:val="4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789C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183 900.00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EED5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167</w:t>
            </w:r>
          </w:p>
        </w:tc>
      </w:tr>
      <w:tr w:rsidR="00AA1868" w:rsidRPr="00AA1868" w14:paraId="39CBE221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E766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183 000.00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1CCE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1 068</w:t>
            </w:r>
          </w:p>
        </w:tc>
      </w:tr>
      <w:tr w:rsidR="00AA1868" w:rsidRPr="00AA1868" w14:paraId="68443415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D6EA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176 700.00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C16D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169</w:t>
            </w:r>
          </w:p>
        </w:tc>
      </w:tr>
      <w:tr w:rsidR="00AA1868" w:rsidRPr="00AA1868" w14:paraId="4BA867E3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0065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175 200.00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D258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274</w:t>
            </w:r>
          </w:p>
        </w:tc>
      </w:tr>
      <w:tr w:rsidR="00AA1868" w:rsidRPr="00AA1868" w14:paraId="0D718CFD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65B37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174 900.00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6081A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1 072</w:t>
            </w:r>
          </w:p>
        </w:tc>
      </w:tr>
      <w:tr w:rsidR="00AA1868" w:rsidRPr="00AA1868" w14:paraId="2B9F90DB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7A95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174 000.00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9A91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814</w:t>
            </w:r>
          </w:p>
        </w:tc>
      </w:tr>
      <w:tr w:rsidR="00AA1868" w:rsidRPr="00AA1868" w14:paraId="27513829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F5C8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173 100.00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B36D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811</w:t>
            </w:r>
          </w:p>
        </w:tc>
      </w:tr>
      <w:tr w:rsidR="00AA1868" w:rsidRPr="00AA1868" w14:paraId="77760073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5562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170 400.00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C7E4C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152</w:t>
            </w:r>
          </w:p>
        </w:tc>
      </w:tr>
      <w:tr w:rsidR="00AA1868" w:rsidRPr="00AA1868" w14:paraId="160F5C7B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C29A0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160 500.00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9DB0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1 084</w:t>
            </w:r>
          </w:p>
        </w:tc>
      </w:tr>
      <w:tr w:rsidR="00AA1868" w:rsidRPr="00AA1868" w14:paraId="79E97708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919B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156 000.00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C69E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270</w:t>
            </w:r>
          </w:p>
        </w:tc>
      </w:tr>
      <w:tr w:rsidR="00AA1868" w:rsidRPr="00AA1868" w14:paraId="67C87266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73BB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135 600.00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904B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517</w:t>
            </w:r>
          </w:p>
        </w:tc>
      </w:tr>
      <w:tr w:rsidR="00AA1868" w:rsidRPr="00AA1868" w14:paraId="5EC5BDA5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9524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134 400.00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30A4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261</w:t>
            </w:r>
          </w:p>
        </w:tc>
      </w:tr>
      <w:tr w:rsidR="00AA1868" w:rsidRPr="00AA1868" w14:paraId="51D250B7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5A60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134 400.00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033E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262</w:t>
            </w:r>
          </w:p>
        </w:tc>
      </w:tr>
      <w:tr w:rsidR="00AA1868" w:rsidRPr="00AA1868" w14:paraId="23455635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6B9A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134 300.00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B4BC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44</w:t>
            </w:r>
          </w:p>
        </w:tc>
      </w:tr>
      <w:tr w:rsidR="00AA1868" w:rsidRPr="00AA1868" w14:paraId="73015058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F4CA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116 400.00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3B271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97</w:t>
            </w:r>
          </w:p>
        </w:tc>
      </w:tr>
      <w:tr w:rsidR="00AA1868" w:rsidRPr="00AA1868" w14:paraId="28790C73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421F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116 400.00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665E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739</w:t>
            </w:r>
          </w:p>
        </w:tc>
      </w:tr>
      <w:tr w:rsidR="00AA1868" w:rsidRPr="00AA1868" w14:paraId="570750AD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F6B9F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108 000.00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966C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568</w:t>
            </w:r>
          </w:p>
        </w:tc>
      </w:tr>
      <w:tr w:rsidR="00AA1868" w:rsidRPr="00AA1868" w14:paraId="491743C3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D377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106 800.00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552C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4</w:t>
            </w:r>
          </w:p>
        </w:tc>
      </w:tr>
      <w:tr w:rsidR="00AA1868" w:rsidRPr="00AA1868" w14:paraId="0D54B8F8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7452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102 000.00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3785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739А</w:t>
            </w:r>
          </w:p>
        </w:tc>
      </w:tr>
      <w:tr w:rsidR="00AA1868" w:rsidRPr="00AA1868" w14:paraId="4AB9AFCE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B8CC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96 453.30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0E27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438</w:t>
            </w:r>
          </w:p>
        </w:tc>
      </w:tr>
      <w:tr w:rsidR="00AA1868" w:rsidRPr="00AA1868" w14:paraId="386C8225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502C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94 800.00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275C2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753</w:t>
            </w:r>
          </w:p>
        </w:tc>
      </w:tr>
      <w:tr w:rsidR="00AA1868" w:rsidRPr="00AA1868" w14:paraId="2054BE8E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AA25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92 400.00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12C14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779</w:t>
            </w:r>
          </w:p>
        </w:tc>
      </w:tr>
      <w:tr w:rsidR="00AA1868" w:rsidRPr="00AA1868" w14:paraId="46D93018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0568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91 975.00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4CFC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644</w:t>
            </w:r>
          </w:p>
        </w:tc>
      </w:tr>
      <w:tr w:rsidR="00AA1868" w:rsidRPr="00AA1868" w14:paraId="44E2D964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ECAD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88 800.00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682A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552</w:t>
            </w:r>
          </w:p>
        </w:tc>
      </w:tr>
      <w:tr w:rsidR="00AA1868" w:rsidRPr="00AA1868" w14:paraId="2C0BFFC3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AABC4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80 000.00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6143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43</w:t>
            </w:r>
          </w:p>
        </w:tc>
      </w:tr>
      <w:tr w:rsidR="00AA1868" w:rsidRPr="00AA1868" w14:paraId="6E4C1710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FAD0F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69 900.00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14C1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263</w:t>
            </w:r>
          </w:p>
        </w:tc>
      </w:tr>
      <w:tr w:rsidR="00AA1868" w:rsidRPr="00AA1868" w14:paraId="4AB9C0CC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B0AD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69 600.00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E465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802</w:t>
            </w:r>
          </w:p>
        </w:tc>
      </w:tr>
      <w:tr w:rsidR="00AA1868" w:rsidRPr="00AA1868" w14:paraId="0236C3AE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1E3C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66 000.00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D29D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523</w:t>
            </w:r>
          </w:p>
        </w:tc>
      </w:tr>
      <w:tr w:rsidR="00AA1868" w:rsidRPr="00AA1868" w14:paraId="0D962FDF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9A65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64 230.00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C04D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449</w:t>
            </w:r>
          </w:p>
        </w:tc>
      </w:tr>
      <w:tr w:rsidR="00AA1868" w:rsidRPr="00AA1868" w14:paraId="43C0ED93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72366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64 010.00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F265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182</w:t>
            </w:r>
          </w:p>
        </w:tc>
      </w:tr>
      <w:tr w:rsidR="00AA1868" w:rsidRPr="00AA1868" w14:paraId="636FD935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6F4FF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63 600.00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B740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588</w:t>
            </w:r>
          </w:p>
        </w:tc>
      </w:tr>
      <w:tr w:rsidR="00AA1868" w:rsidRPr="00AA1868" w14:paraId="23A4DCF4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A09E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61 200.00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AA97D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448</w:t>
            </w:r>
          </w:p>
        </w:tc>
      </w:tr>
      <w:tr w:rsidR="00AA1868" w:rsidRPr="00AA1868" w14:paraId="25199F92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4D7E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61 200.00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8DE0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527</w:t>
            </w:r>
          </w:p>
        </w:tc>
      </w:tr>
      <w:tr w:rsidR="00AA1868" w:rsidRPr="00AA1868" w14:paraId="38D1FC1B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6BAB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44 193.79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71D6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754</w:t>
            </w:r>
          </w:p>
        </w:tc>
      </w:tr>
      <w:tr w:rsidR="00AA1868" w:rsidRPr="00AA1868" w14:paraId="764D380A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57B8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43 200.00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2BBA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5 251</w:t>
            </w:r>
          </w:p>
        </w:tc>
      </w:tr>
      <w:tr w:rsidR="00AA1868" w:rsidRPr="00AA1868" w14:paraId="4C8B65CC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BDB0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37 600.00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CBB3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177</w:t>
            </w:r>
          </w:p>
        </w:tc>
      </w:tr>
      <w:tr w:rsidR="00AA1868" w:rsidRPr="00AA1868" w14:paraId="06006684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1FCC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35 300.00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A309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437</w:t>
            </w:r>
          </w:p>
        </w:tc>
      </w:tr>
      <w:tr w:rsidR="00AA1868" w:rsidRPr="00AA1868" w14:paraId="6DDA2469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8C0D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34 800.00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AE1B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498</w:t>
            </w:r>
          </w:p>
        </w:tc>
      </w:tr>
      <w:tr w:rsidR="00AA1868" w:rsidRPr="00AA1868" w14:paraId="74BEFD6F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D1D8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34 219.93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357E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567</w:t>
            </w:r>
          </w:p>
        </w:tc>
      </w:tr>
      <w:tr w:rsidR="00AA1868" w:rsidRPr="00AA1868" w14:paraId="08F424C5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8348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31 700.00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25A04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574</w:t>
            </w:r>
          </w:p>
        </w:tc>
      </w:tr>
      <w:tr w:rsidR="00AA1868" w:rsidRPr="00AA1868" w14:paraId="69CF5CA5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360D3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30 900.00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64E86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1 069</w:t>
            </w:r>
          </w:p>
        </w:tc>
      </w:tr>
      <w:tr w:rsidR="00AA1868" w:rsidRPr="00AA1868" w14:paraId="305D5B7D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0A58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29 700.00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BB17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107</w:t>
            </w:r>
          </w:p>
        </w:tc>
      </w:tr>
      <w:tr w:rsidR="00AA1868" w:rsidRPr="00AA1868" w14:paraId="4DEF7AF8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A71A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27 600.00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3801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496</w:t>
            </w:r>
          </w:p>
        </w:tc>
      </w:tr>
      <w:tr w:rsidR="00AA1868" w:rsidRPr="00AA1868" w14:paraId="64365CBD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58A1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27 600.00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FED7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775</w:t>
            </w:r>
          </w:p>
        </w:tc>
      </w:tr>
      <w:tr w:rsidR="00AA1868" w:rsidRPr="00AA1868" w14:paraId="55C27A32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A863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25 200.00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9CC2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294</w:t>
            </w:r>
          </w:p>
        </w:tc>
      </w:tr>
      <w:tr w:rsidR="00AA1868" w:rsidRPr="00AA1868" w14:paraId="32E68BAC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6A117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21 600.00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A96C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296</w:t>
            </w:r>
          </w:p>
        </w:tc>
      </w:tr>
      <w:tr w:rsidR="00AA1868" w:rsidRPr="00AA1868" w14:paraId="0F14FA11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0D7D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21 600.00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639B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809</w:t>
            </w:r>
          </w:p>
        </w:tc>
      </w:tr>
      <w:tr w:rsidR="00AA1868" w:rsidRPr="00AA1868" w14:paraId="1AA6B51D" w14:textId="77777777" w:rsidTr="00AA1868">
        <w:trPr>
          <w:trHeight w:val="2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1FF7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lastRenderedPageBreak/>
              <w:t>21 600.00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0CA4" w14:textId="77777777" w:rsidR="00AA1868" w:rsidRPr="00AA1868" w:rsidRDefault="00AA1868" w:rsidP="00AA1868">
            <w:pPr>
              <w:pStyle w:val="af3"/>
              <w:rPr>
                <w:rFonts w:ascii="Arial" w:hAnsi="Arial" w:cs="Arial"/>
              </w:rPr>
            </w:pPr>
            <w:r w:rsidRPr="00AA1868">
              <w:rPr>
                <w:rFonts w:ascii="Arial" w:hAnsi="Arial" w:cs="Arial"/>
              </w:rPr>
              <w:t>Уч. 810</w:t>
            </w:r>
          </w:p>
        </w:tc>
      </w:tr>
    </w:tbl>
    <w:p w14:paraId="087EE298" w14:textId="77777777" w:rsidR="00AA1868" w:rsidRPr="00AA1868" w:rsidRDefault="00AA1868" w:rsidP="00AA1868">
      <w:pPr>
        <w:pStyle w:val="af3"/>
        <w:rPr>
          <w:rFonts w:ascii="Arial" w:hAnsi="Arial" w:cs="Arial"/>
        </w:rPr>
      </w:pPr>
      <w:r w:rsidRPr="00AA1868">
        <w:rPr>
          <w:rFonts w:ascii="Arial" w:hAnsi="Arial" w:cs="Arial"/>
        </w:rPr>
        <w:t xml:space="preserve"> </w:t>
      </w:r>
    </w:p>
    <w:p w14:paraId="06C79885" w14:textId="47684567" w:rsidR="00AA1868" w:rsidRPr="00AA1868" w:rsidRDefault="00AA1868" w:rsidP="00AA1868">
      <w:pPr>
        <w:pStyle w:val="af3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AA1868">
        <w:rPr>
          <w:rFonts w:ascii="Arial" w:hAnsi="Arial" w:cs="Arial"/>
        </w:rPr>
        <w:t xml:space="preserve">Ревизионная комиссия отмечает, что </w:t>
      </w:r>
      <w:r>
        <w:rPr>
          <w:rFonts w:ascii="Arial" w:hAnsi="Arial" w:cs="Arial"/>
        </w:rPr>
        <w:t>СНТ «Верховье» должно</w:t>
      </w:r>
      <w:r w:rsidRPr="00AA1868">
        <w:rPr>
          <w:rFonts w:ascii="Arial" w:hAnsi="Arial" w:cs="Arial"/>
        </w:rPr>
        <w:t xml:space="preserve"> направить в суд исковые требования по взысканию задолженности на собственников</w:t>
      </w:r>
      <w:r>
        <w:rPr>
          <w:rFonts w:ascii="Arial" w:hAnsi="Arial" w:cs="Arial"/>
        </w:rPr>
        <w:t xml:space="preserve">, </w:t>
      </w:r>
      <w:r w:rsidRPr="00AA1868">
        <w:rPr>
          <w:rFonts w:ascii="Arial" w:hAnsi="Arial" w:cs="Arial"/>
        </w:rPr>
        <w:t xml:space="preserve"> допустивших задолженность по платежам.</w:t>
      </w:r>
    </w:p>
    <w:p w14:paraId="775BCD35" w14:textId="77777777" w:rsidR="00AA1868" w:rsidRPr="00154508" w:rsidRDefault="00AA1868" w:rsidP="00FE2CB0">
      <w:pPr>
        <w:pStyle w:val="af3"/>
        <w:rPr>
          <w:rFonts w:ascii="Arial" w:hAnsi="Arial" w:cs="Arial"/>
        </w:rPr>
      </w:pPr>
    </w:p>
    <w:p w14:paraId="3D0E326D" w14:textId="77777777" w:rsidR="00A17E60" w:rsidRPr="00B20634" w:rsidRDefault="00A17E60" w:rsidP="00A17E60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bCs/>
          <w:color w:val="362E48"/>
          <w:bdr w:val="none" w:sz="0" w:space="0" w:color="auto" w:frame="1"/>
          <w:lang w:eastAsia="ru-RU"/>
        </w:rPr>
      </w:pPr>
    </w:p>
    <w:p w14:paraId="6E71B51E" w14:textId="6A8AAED7" w:rsidR="00A17E60" w:rsidRPr="00835708" w:rsidRDefault="00E5681F" w:rsidP="00A17E60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val="en-US" w:eastAsia="ru-RU"/>
        </w:rPr>
        <w:t>I</w:t>
      </w:r>
      <w:r w:rsidR="00A17E60" w:rsidRPr="008A6D61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val="en-US" w:eastAsia="ru-RU"/>
        </w:rPr>
        <w:t>V</w:t>
      </w:r>
      <w:r w:rsidR="003B6A62" w:rsidRPr="00835708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 xml:space="preserve">. </w:t>
      </w:r>
      <w:r w:rsidR="0098570A" w:rsidRPr="00835708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 xml:space="preserve">АНАЛИЗ </w:t>
      </w:r>
      <w:r w:rsidR="003B6A62" w:rsidRPr="00835708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>ВЕДЕНИ</w:t>
      </w:r>
      <w:r w:rsidR="0098570A" w:rsidRPr="00835708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>Я</w:t>
      </w:r>
      <w:r w:rsidR="003B6A62" w:rsidRPr="00835708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 xml:space="preserve"> БУХГАЛТЕРСКОГО УЧЕТА, </w:t>
      </w:r>
      <w:r w:rsidR="0098570A" w:rsidRPr="00835708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 xml:space="preserve">ПЕРВИЧНЫХ УЧЕТНЫХ ДОКУМЕНТОВ И БУХГАЛТЕРСКОЙ </w:t>
      </w:r>
      <w:r w:rsidR="003B6A62" w:rsidRPr="00835708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>ОТЧЕТНОСТ</w:t>
      </w:r>
      <w:r w:rsidR="0098570A" w:rsidRPr="00835708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>И</w:t>
      </w:r>
      <w:r w:rsidR="003B6A62" w:rsidRPr="00835708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 xml:space="preserve"> ТОВАРИЩЕСТВА</w:t>
      </w:r>
      <w:r w:rsidR="00A17E60" w:rsidRPr="00835708">
        <w:rPr>
          <w:rFonts w:ascii="Arial" w:eastAsia="Times New Roman" w:hAnsi="Arial" w:cs="Arial"/>
          <w:b/>
          <w:bCs/>
          <w:color w:val="362E48"/>
          <w:bdr w:val="none" w:sz="0" w:space="0" w:color="auto" w:frame="1"/>
          <w:lang w:eastAsia="ru-RU"/>
        </w:rPr>
        <w:t xml:space="preserve"> </w:t>
      </w:r>
    </w:p>
    <w:p w14:paraId="1B3E3457" w14:textId="77777777" w:rsidR="003B6A62" w:rsidRDefault="003B6A62" w:rsidP="00A17E60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bCs/>
          <w:color w:val="362E48"/>
          <w:bdr w:val="none" w:sz="0" w:space="0" w:color="auto" w:frame="1"/>
          <w:lang w:eastAsia="ru-RU"/>
        </w:rPr>
      </w:pPr>
    </w:p>
    <w:p w14:paraId="3C6AAB92" w14:textId="77777777" w:rsidR="003B6A62" w:rsidRDefault="003B6A62" w:rsidP="00A17E60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bCs/>
          <w:color w:val="362E48"/>
          <w:bdr w:val="none" w:sz="0" w:space="0" w:color="auto" w:frame="1"/>
          <w:lang w:eastAsia="ru-RU"/>
        </w:rPr>
      </w:pPr>
    </w:p>
    <w:p w14:paraId="6344E231" w14:textId="77777777" w:rsidR="00A86C01" w:rsidRPr="00A86C01" w:rsidRDefault="00A86C01" w:rsidP="00A86C01">
      <w:pPr>
        <w:pStyle w:val="aa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lang w:eastAsia="ru-RU"/>
        </w:rPr>
      </w:pPr>
      <w:r w:rsidRPr="00A86C01">
        <w:rPr>
          <w:rFonts w:ascii="Arial" w:eastAsia="Times New Roman" w:hAnsi="Arial" w:cs="Arial"/>
          <w:b/>
          <w:lang w:eastAsia="ru-RU"/>
        </w:rPr>
        <w:t>Бухгалтерская отчетность, налоговые декларации</w:t>
      </w:r>
    </w:p>
    <w:p w14:paraId="64A6700E" w14:textId="77777777" w:rsidR="00A86C01" w:rsidRPr="00A86C01" w:rsidRDefault="00A86C01" w:rsidP="00A86C01">
      <w:pPr>
        <w:pStyle w:val="aa"/>
        <w:shd w:val="clear" w:color="auto" w:fill="FFFFFF"/>
        <w:spacing w:after="0"/>
        <w:ind w:left="1068"/>
        <w:jc w:val="both"/>
        <w:textAlignment w:val="baseline"/>
        <w:rPr>
          <w:rFonts w:ascii="Arial" w:eastAsia="Times New Roman" w:hAnsi="Arial" w:cs="Arial"/>
          <w:lang w:eastAsia="ru-RU"/>
        </w:rPr>
      </w:pPr>
    </w:p>
    <w:p w14:paraId="6025A565" w14:textId="77777777" w:rsidR="008A6D61" w:rsidRDefault="008A6D61" w:rsidP="00835708">
      <w:pPr>
        <w:shd w:val="clear" w:color="auto" w:fill="FFFFFF"/>
        <w:spacing w:after="0"/>
        <w:ind w:firstLine="708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835708">
        <w:rPr>
          <w:rFonts w:ascii="Arial" w:eastAsia="Times New Roman" w:hAnsi="Arial" w:cs="Arial"/>
          <w:lang w:eastAsia="ru-RU"/>
        </w:rPr>
        <w:t>Бухгалтерская отчетность сформирована в соответствии с установленными законом требованиями. Отчетность своевременно предоставляется в ИФНС, Пенсионный фонд, Фонд социального страхования</w:t>
      </w:r>
      <w:r w:rsidR="00835708">
        <w:rPr>
          <w:rFonts w:ascii="Arial" w:eastAsia="Times New Roman" w:hAnsi="Arial" w:cs="Arial"/>
          <w:lang w:eastAsia="ru-RU"/>
        </w:rPr>
        <w:t>.</w:t>
      </w:r>
      <w:r w:rsidRPr="00835708">
        <w:rPr>
          <w:rFonts w:ascii="Arial" w:eastAsia="Times New Roman" w:hAnsi="Arial" w:cs="Arial"/>
          <w:lang w:eastAsia="ru-RU"/>
        </w:rPr>
        <w:t xml:space="preserve"> </w:t>
      </w:r>
    </w:p>
    <w:p w14:paraId="1F470B81" w14:textId="77777777" w:rsidR="00A86C01" w:rsidRPr="00835708" w:rsidRDefault="00A86C01" w:rsidP="00835708">
      <w:pPr>
        <w:shd w:val="clear" w:color="auto" w:fill="FFFFFF"/>
        <w:spacing w:after="0"/>
        <w:ind w:firstLine="708"/>
        <w:jc w:val="both"/>
        <w:textAlignment w:val="baseline"/>
        <w:rPr>
          <w:rFonts w:ascii="Arial" w:eastAsia="Times New Roman" w:hAnsi="Arial" w:cs="Arial"/>
          <w:lang w:eastAsia="ru-RU"/>
        </w:rPr>
      </w:pPr>
    </w:p>
    <w:p w14:paraId="0391185A" w14:textId="77777777" w:rsidR="00A17E60" w:rsidRPr="00A86C01" w:rsidRDefault="00A86C01" w:rsidP="00A86C01">
      <w:pPr>
        <w:pStyle w:val="aa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Авансовые отчеты</w:t>
      </w:r>
    </w:p>
    <w:p w14:paraId="705FE8EB" w14:textId="77777777" w:rsidR="00A86C01" w:rsidRPr="00A86C01" w:rsidRDefault="00A86C01" w:rsidP="00A86C01">
      <w:pPr>
        <w:pStyle w:val="aa"/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lang w:eastAsia="ru-RU"/>
        </w:rPr>
      </w:pPr>
    </w:p>
    <w:p w14:paraId="2A77705D" w14:textId="615BA7AE" w:rsidR="00E80925" w:rsidRPr="00C020C4" w:rsidRDefault="00A17E60" w:rsidP="00C020C4">
      <w:pPr>
        <w:shd w:val="clear" w:color="auto" w:fill="FFFFFF"/>
        <w:spacing w:after="0"/>
        <w:ind w:firstLine="708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C020C4">
        <w:rPr>
          <w:rFonts w:ascii="Arial" w:eastAsia="Times New Roman" w:hAnsi="Arial" w:cs="Arial"/>
          <w:lang w:eastAsia="ru-RU"/>
        </w:rPr>
        <w:t xml:space="preserve">Выборочная проверка авансовых отчетов показала, что за </w:t>
      </w:r>
      <w:r w:rsidR="00741C14">
        <w:rPr>
          <w:rFonts w:ascii="Arial" w:eastAsia="Times New Roman" w:hAnsi="Arial" w:cs="Arial"/>
          <w:lang w:eastAsia="ru-RU"/>
        </w:rPr>
        <w:t>без</w:t>
      </w:r>
      <w:r w:rsidRPr="00C020C4">
        <w:rPr>
          <w:rFonts w:ascii="Arial" w:eastAsia="Times New Roman" w:hAnsi="Arial" w:cs="Arial"/>
          <w:lang w:eastAsia="ru-RU"/>
        </w:rPr>
        <w:t>наличный расчет, в основном, приобретаются материалы для хозяйственных нужд</w:t>
      </w:r>
      <w:r w:rsidR="00E0210B">
        <w:rPr>
          <w:rFonts w:ascii="Arial" w:eastAsia="Times New Roman" w:hAnsi="Arial" w:cs="Arial"/>
          <w:lang w:eastAsia="ru-RU"/>
        </w:rPr>
        <w:t>; р</w:t>
      </w:r>
      <w:r w:rsidR="00E0210B" w:rsidRPr="00E0210B">
        <w:rPr>
          <w:rFonts w:ascii="Arial" w:eastAsia="Times New Roman" w:hAnsi="Arial" w:cs="Arial"/>
          <w:lang w:eastAsia="ru-RU"/>
        </w:rPr>
        <w:t xml:space="preserve">асходные материалы, используемые </w:t>
      </w:r>
      <w:r w:rsidR="00E0210B">
        <w:rPr>
          <w:rFonts w:ascii="Arial" w:eastAsia="Times New Roman" w:hAnsi="Arial" w:cs="Arial"/>
          <w:lang w:eastAsia="ru-RU"/>
        </w:rPr>
        <w:t>для благоустройства территорий общего пользования,</w:t>
      </w:r>
      <w:r w:rsidR="00E0210B" w:rsidRPr="00E0210B">
        <w:rPr>
          <w:rFonts w:ascii="Arial" w:eastAsia="Times New Roman" w:hAnsi="Arial" w:cs="Arial"/>
          <w:lang w:eastAsia="ru-RU"/>
        </w:rPr>
        <w:t xml:space="preserve"> ремонта </w:t>
      </w:r>
      <w:r w:rsidR="00E0210B">
        <w:rPr>
          <w:rFonts w:ascii="Arial" w:eastAsia="Times New Roman" w:hAnsi="Arial" w:cs="Arial"/>
          <w:lang w:eastAsia="ru-RU"/>
        </w:rPr>
        <w:t xml:space="preserve">и обслуживания основных средств; </w:t>
      </w:r>
      <w:r w:rsidR="00E80925" w:rsidRPr="00C020C4">
        <w:rPr>
          <w:rFonts w:ascii="Arial" w:eastAsia="Times New Roman" w:hAnsi="Arial" w:cs="Arial"/>
          <w:lang w:eastAsia="ru-RU"/>
        </w:rPr>
        <w:t>а так</w:t>
      </w:r>
      <w:r w:rsidR="00C31C66">
        <w:rPr>
          <w:rFonts w:ascii="Arial" w:eastAsia="Times New Roman" w:hAnsi="Arial" w:cs="Arial"/>
          <w:lang w:eastAsia="ru-RU"/>
        </w:rPr>
        <w:t xml:space="preserve"> </w:t>
      </w:r>
      <w:r w:rsidR="00E80925" w:rsidRPr="00C020C4">
        <w:rPr>
          <w:rFonts w:ascii="Arial" w:eastAsia="Times New Roman" w:hAnsi="Arial" w:cs="Arial"/>
          <w:lang w:eastAsia="ru-RU"/>
        </w:rPr>
        <w:t xml:space="preserve">же на приобретение </w:t>
      </w:r>
      <w:r w:rsidR="00FE2CB0">
        <w:rPr>
          <w:rFonts w:ascii="Arial" w:eastAsia="Times New Roman" w:hAnsi="Arial" w:cs="Arial"/>
          <w:lang w:eastAsia="ru-RU"/>
        </w:rPr>
        <w:t>ГСМ</w:t>
      </w:r>
      <w:r w:rsidRPr="00C020C4">
        <w:rPr>
          <w:rFonts w:ascii="Arial" w:eastAsia="Times New Roman" w:hAnsi="Arial" w:cs="Arial"/>
          <w:lang w:eastAsia="ru-RU"/>
        </w:rPr>
        <w:t xml:space="preserve"> и </w:t>
      </w:r>
      <w:r w:rsidR="00FE2CB0">
        <w:rPr>
          <w:rFonts w:ascii="Arial" w:eastAsia="Times New Roman" w:hAnsi="Arial" w:cs="Arial"/>
          <w:lang w:eastAsia="ru-RU"/>
        </w:rPr>
        <w:t xml:space="preserve">обслуживание мелкой техники, </w:t>
      </w:r>
      <w:r w:rsidR="002548AA" w:rsidRPr="00C020C4">
        <w:rPr>
          <w:rFonts w:ascii="Arial" w:eastAsia="Times New Roman" w:hAnsi="Arial" w:cs="Arial"/>
          <w:lang w:eastAsia="ru-RU"/>
        </w:rPr>
        <w:t>автомобиля</w:t>
      </w:r>
      <w:r w:rsidR="00FE2CB0">
        <w:rPr>
          <w:rFonts w:ascii="Arial" w:eastAsia="Times New Roman" w:hAnsi="Arial" w:cs="Arial"/>
          <w:lang w:eastAsia="ru-RU"/>
        </w:rPr>
        <w:t xml:space="preserve"> УАЗ</w:t>
      </w:r>
      <w:r w:rsidRPr="00C020C4">
        <w:rPr>
          <w:rFonts w:ascii="Arial" w:eastAsia="Times New Roman" w:hAnsi="Arial" w:cs="Arial"/>
          <w:lang w:eastAsia="ru-RU"/>
        </w:rPr>
        <w:t>,</w:t>
      </w:r>
      <w:r w:rsidR="00FE2CB0">
        <w:rPr>
          <w:rFonts w:ascii="Arial" w:eastAsia="Times New Roman" w:hAnsi="Arial" w:cs="Arial"/>
          <w:lang w:eastAsia="ru-RU"/>
        </w:rPr>
        <w:t xml:space="preserve"> трактора МТЗ 82.1, </w:t>
      </w:r>
      <w:r w:rsidRPr="00C020C4">
        <w:rPr>
          <w:rFonts w:ascii="Arial" w:eastAsia="Times New Roman" w:hAnsi="Arial" w:cs="Arial"/>
          <w:lang w:eastAsia="ru-RU"/>
        </w:rPr>
        <w:t xml:space="preserve"> </w:t>
      </w:r>
      <w:r w:rsidR="00FE2CB0">
        <w:rPr>
          <w:rFonts w:ascii="Arial" w:eastAsia="Times New Roman" w:hAnsi="Arial" w:cs="Arial"/>
          <w:lang w:eastAsia="ru-RU"/>
        </w:rPr>
        <w:t>находящих</w:t>
      </w:r>
      <w:r w:rsidR="002548AA" w:rsidRPr="00C020C4">
        <w:rPr>
          <w:rFonts w:ascii="Arial" w:eastAsia="Times New Roman" w:hAnsi="Arial" w:cs="Arial"/>
          <w:lang w:eastAsia="ru-RU"/>
        </w:rPr>
        <w:t>ся в собственности Товарищества</w:t>
      </w:r>
      <w:r w:rsidR="00FE2CB0">
        <w:rPr>
          <w:rFonts w:ascii="Arial" w:eastAsia="Times New Roman" w:hAnsi="Arial" w:cs="Arial"/>
          <w:lang w:eastAsia="ru-RU"/>
        </w:rPr>
        <w:t>.</w:t>
      </w:r>
    </w:p>
    <w:p w14:paraId="431E7654" w14:textId="77777777" w:rsidR="00E80925" w:rsidRPr="00C020C4" w:rsidRDefault="00E80925" w:rsidP="00C020C4">
      <w:pPr>
        <w:shd w:val="clear" w:color="auto" w:fill="FFFFFF"/>
        <w:spacing w:after="0"/>
        <w:ind w:firstLine="708"/>
        <w:jc w:val="both"/>
        <w:textAlignment w:val="baseline"/>
        <w:rPr>
          <w:rFonts w:ascii="Arial" w:eastAsia="Times New Roman" w:hAnsi="Arial" w:cs="Arial"/>
          <w:lang w:eastAsia="ru-RU"/>
        </w:rPr>
      </w:pPr>
    </w:p>
    <w:p w14:paraId="02AE467E" w14:textId="298EC07F" w:rsidR="00A17E60" w:rsidRDefault="00E80925" w:rsidP="00C020C4">
      <w:pPr>
        <w:shd w:val="clear" w:color="auto" w:fill="FFFFFF"/>
        <w:spacing w:after="0"/>
        <w:ind w:firstLine="708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C020C4">
        <w:rPr>
          <w:rFonts w:ascii="Arial" w:eastAsia="Times New Roman" w:hAnsi="Arial" w:cs="Arial"/>
          <w:lang w:eastAsia="ru-RU"/>
        </w:rPr>
        <w:t>Н</w:t>
      </w:r>
      <w:r w:rsidR="00A17E60" w:rsidRPr="00C020C4">
        <w:rPr>
          <w:rFonts w:ascii="Arial" w:eastAsia="Times New Roman" w:hAnsi="Arial" w:cs="Arial"/>
          <w:lang w:eastAsia="ru-RU"/>
        </w:rPr>
        <w:t>арушени</w:t>
      </w:r>
      <w:r w:rsidRPr="00C020C4">
        <w:rPr>
          <w:rFonts w:ascii="Arial" w:eastAsia="Times New Roman" w:hAnsi="Arial" w:cs="Arial"/>
          <w:lang w:eastAsia="ru-RU"/>
        </w:rPr>
        <w:t>я</w:t>
      </w:r>
      <w:r w:rsidR="00A17E60" w:rsidRPr="00C020C4">
        <w:rPr>
          <w:rFonts w:ascii="Arial" w:eastAsia="Times New Roman" w:hAnsi="Arial" w:cs="Arial"/>
          <w:lang w:eastAsia="ru-RU"/>
        </w:rPr>
        <w:t xml:space="preserve"> по оформлению авансовых отчетов</w:t>
      </w:r>
      <w:r w:rsidRPr="00C020C4">
        <w:rPr>
          <w:rFonts w:ascii="Arial" w:eastAsia="Times New Roman" w:hAnsi="Arial" w:cs="Arial"/>
          <w:lang w:eastAsia="ru-RU"/>
        </w:rPr>
        <w:t xml:space="preserve"> не выявлены. </w:t>
      </w:r>
    </w:p>
    <w:p w14:paraId="63C116EB" w14:textId="77777777" w:rsidR="00A86C01" w:rsidRDefault="00A86C01" w:rsidP="00A86C01">
      <w:pPr>
        <w:pStyle w:val="aa"/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lang w:eastAsia="ru-RU"/>
        </w:rPr>
      </w:pPr>
    </w:p>
    <w:p w14:paraId="01992DB6" w14:textId="77777777" w:rsidR="00A86C01" w:rsidRPr="00A86C01" w:rsidRDefault="00A86C01" w:rsidP="00A86C01">
      <w:pPr>
        <w:pStyle w:val="aa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lang w:eastAsia="ru-RU"/>
        </w:rPr>
      </w:pPr>
      <w:r w:rsidRPr="00A86C01">
        <w:rPr>
          <w:rFonts w:ascii="Arial" w:eastAsia="Times New Roman" w:hAnsi="Arial" w:cs="Arial"/>
          <w:b/>
          <w:lang w:eastAsia="ru-RU"/>
        </w:rPr>
        <w:t>Договоры с поставщиками</w:t>
      </w:r>
    </w:p>
    <w:p w14:paraId="6C7B47A7" w14:textId="77777777" w:rsidR="00C020C4" w:rsidRDefault="00C020C4" w:rsidP="00C020C4">
      <w:pPr>
        <w:shd w:val="clear" w:color="auto" w:fill="FFFFFF"/>
        <w:spacing w:after="0"/>
        <w:ind w:firstLine="708"/>
        <w:jc w:val="both"/>
        <w:textAlignment w:val="baseline"/>
        <w:rPr>
          <w:rFonts w:ascii="Arial" w:eastAsia="Times New Roman" w:hAnsi="Arial" w:cs="Arial"/>
          <w:lang w:eastAsia="ru-RU"/>
        </w:rPr>
      </w:pPr>
    </w:p>
    <w:p w14:paraId="5078B5C6" w14:textId="32AB4582" w:rsidR="00574837" w:rsidRDefault="00574837" w:rsidP="00C020C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b/>
          <w:bCs/>
          <w:color w:val="FF000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Проведенный анализ качества оформления представленных Товариществом Договоров с Поставщиками товаров/работ/услуг и законности заключаемых договоров и совершенных Председателем </w:t>
      </w:r>
      <w:r w:rsidR="00E0210B">
        <w:rPr>
          <w:rFonts w:ascii="Arial" w:eastAsia="Times New Roman" w:hAnsi="Arial" w:cs="Arial"/>
          <w:lang w:eastAsia="ru-RU"/>
        </w:rPr>
        <w:t xml:space="preserve">СНТ </w:t>
      </w:r>
      <w:r>
        <w:rPr>
          <w:rFonts w:ascii="Arial" w:eastAsia="Times New Roman" w:hAnsi="Arial" w:cs="Arial"/>
          <w:lang w:eastAsia="ru-RU"/>
        </w:rPr>
        <w:t xml:space="preserve">от имени Товарищества сделок показал, </w:t>
      </w:r>
      <w:r w:rsidRPr="00574837">
        <w:rPr>
          <w:rFonts w:ascii="Arial" w:eastAsia="Times New Roman" w:hAnsi="Arial" w:cs="Arial"/>
          <w:lang w:eastAsia="ru-RU"/>
        </w:rPr>
        <w:t xml:space="preserve">что договорно-правовая работа Председателя </w:t>
      </w:r>
      <w:r w:rsidR="00E0210B">
        <w:rPr>
          <w:rFonts w:ascii="Arial" w:eastAsia="Times New Roman" w:hAnsi="Arial" w:cs="Arial"/>
          <w:lang w:eastAsia="ru-RU"/>
        </w:rPr>
        <w:t xml:space="preserve">СНТ </w:t>
      </w:r>
      <w:r w:rsidRPr="00574837">
        <w:rPr>
          <w:rFonts w:ascii="Arial" w:eastAsia="Times New Roman" w:hAnsi="Arial" w:cs="Arial"/>
          <w:lang w:eastAsia="ru-RU"/>
        </w:rPr>
        <w:t>от имени Товарищества в 20</w:t>
      </w:r>
      <w:r w:rsidR="00E0210B">
        <w:rPr>
          <w:rFonts w:ascii="Arial" w:eastAsia="Times New Roman" w:hAnsi="Arial" w:cs="Arial"/>
          <w:lang w:eastAsia="ru-RU"/>
        </w:rPr>
        <w:t>24</w:t>
      </w:r>
      <w:r w:rsidRPr="00574837">
        <w:rPr>
          <w:rFonts w:ascii="Arial" w:eastAsia="Times New Roman" w:hAnsi="Arial" w:cs="Arial"/>
          <w:lang w:eastAsia="ru-RU"/>
        </w:rPr>
        <w:t xml:space="preserve"> г. </w:t>
      </w:r>
      <w:r w:rsidR="00E0210B">
        <w:rPr>
          <w:rFonts w:ascii="Arial" w:eastAsia="Times New Roman" w:hAnsi="Arial" w:cs="Arial"/>
          <w:lang w:eastAsia="ru-RU"/>
        </w:rPr>
        <w:t xml:space="preserve">осуществлялась </w:t>
      </w:r>
      <w:r w:rsidRPr="00574837">
        <w:rPr>
          <w:rFonts w:ascii="Arial" w:eastAsia="Times New Roman" w:hAnsi="Arial" w:cs="Arial"/>
          <w:lang w:eastAsia="ru-RU"/>
        </w:rPr>
        <w:t xml:space="preserve">в пределах компетенции </w:t>
      </w:r>
      <w:r w:rsidR="007E5E32" w:rsidRPr="00574837">
        <w:rPr>
          <w:rFonts w:ascii="Arial" w:eastAsia="Times New Roman" w:hAnsi="Arial" w:cs="Arial"/>
          <w:lang w:eastAsia="ru-RU"/>
        </w:rPr>
        <w:t xml:space="preserve">Председателя </w:t>
      </w:r>
      <w:r w:rsidR="007E5E32">
        <w:rPr>
          <w:rFonts w:ascii="Arial" w:eastAsia="Times New Roman" w:hAnsi="Arial" w:cs="Arial"/>
          <w:lang w:eastAsia="ru-RU"/>
        </w:rPr>
        <w:t>СНТ</w:t>
      </w:r>
      <w:r w:rsidRPr="00574837">
        <w:rPr>
          <w:rFonts w:ascii="Arial" w:eastAsia="Times New Roman" w:hAnsi="Arial" w:cs="Arial"/>
          <w:lang w:eastAsia="ru-RU"/>
        </w:rPr>
        <w:t>. Расчеты производятся безналичным путем</w:t>
      </w:r>
      <w:r w:rsidR="00334913">
        <w:rPr>
          <w:rFonts w:ascii="Arial" w:eastAsia="Times New Roman" w:hAnsi="Arial" w:cs="Arial"/>
          <w:lang w:eastAsia="ru-RU"/>
        </w:rPr>
        <w:t xml:space="preserve"> </w:t>
      </w:r>
      <w:r w:rsidRPr="00574837">
        <w:rPr>
          <w:rFonts w:ascii="Arial" w:eastAsia="Times New Roman" w:hAnsi="Arial" w:cs="Arial"/>
          <w:lang w:eastAsia="ru-RU"/>
        </w:rPr>
        <w:t>на основании выставленных счетов в пределах сумм, указанных в договоре.</w:t>
      </w:r>
      <w:r w:rsidRPr="00154508">
        <w:rPr>
          <w:rFonts w:ascii="Times New Roman" w:eastAsia="Times New Roman" w:hAnsi="Times New Roman"/>
          <w:b/>
          <w:bCs/>
          <w:color w:val="FF0000"/>
          <w:bdr w:val="none" w:sz="0" w:space="0" w:color="auto" w:frame="1"/>
          <w:lang w:eastAsia="ru-RU"/>
        </w:rPr>
        <w:t xml:space="preserve"> </w:t>
      </w:r>
    </w:p>
    <w:p w14:paraId="41E245B8" w14:textId="77777777" w:rsidR="00334913" w:rsidRDefault="00334913" w:rsidP="00334913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lang w:eastAsia="ru-RU"/>
        </w:rPr>
      </w:pPr>
    </w:p>
    <w:p w14:paraId="2099870D" w14:textId="0D7D2B00" w:rsidR="00574837" w:rsidRDefault="00ED1F52" w:rsidP="00334913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Н</w:t>
      </w:r>
      <w:r w:rsidR="00574837">
        <w:rPr>
          <w:rFonts w:ascii="Arial" w:eastAsia="Times New Roman" w:hAnsi="Arial" w:cs="Arial"/>
          <w:lang w:eastAsia="ru-RU"/>
        </w:rPr>
        <w:t>арушени</w:t>
      </w:r>
      <w:r>
        <w:rPr>
          <w:rFonts w:ascii="Arial" w:eastAsia="Times New Roman" w:hAnsi="Arial" w:cs="Arial"/>
          <w:lang w:eastAsia="ru-RU"/>
        </w:rPr>
        <w:t>й</w:t>
      </w:r>
      <w:r w:rsidR="00574837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по результатам проведения анализа по оформлению и исполнению</w:t>
      </w:r>
      <w:r w:rsidR="00574837">
        <w:rPr>
          <w:rFonts w:ascii="Arial" w:eastAsia="Times New Roman" w:hAnsi="Arial" w:cs="Arial"/>
          <w:lang w:eastAsia="ru-RU"/>
        </w:rPr>
        <w:t xml:space="preserve"> заключен</w:t>
      </w:r>
      <w:r>
        <w:rPr>
          <w:rFonts w:ascii="Arial" w:eastAsia="Times New Roman" w:hAnsi="Arial" w:cs="Arial"/>
          <w:lang w:eastAsia="ru-RU"/>
        </w:rPr>
        <w:t>ных</w:t>
      </w:r>
      <w:r w:rsidR="00574837">
        <w:rPr>
          <w:rFonts w:ascii="Arial" w:eastAsia="Times New Roman" w:hAnsi="Arial" w:cs="Arial"/>
          <w:lang w:eastAsia="ru-RU"/>
        </w:rPr>
        <w:t xml:space="preserve"> договоров</w:t>
      </w:r>
      <w:r>
        <w:rPr>
          <w:rFonts w:ascii="Arial" w:eastAsia="Times New Roman" w:hAnsi="Arial" w:cs="Arial"/>
          <w:lang w:eastAsia="ru-RU"/>
        </w:rPr>
        <w:t xml:space="preserve"> не выявлено.</w:t>
      </w:r>
    </w:p>
    <w:p w14:paraId="2E62E49B" w14:textId="77777777" w:rsidR="00E5681F" w:rsidRDefault="00E5681F" w:rsidP="00334913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lang w:eastAsia="ru-RU"/>
        </w:rPr>
      </w:pPr>
    </w:p>
    <w:p w14:paraId="103143B3" w14:textId="762E2C69" w:rsidR="00E5681F" w:rsidRDefault="00E5681F" w:rsidP="00E5681F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               4</w:t>
      </w:r>
      <w:r w:rsidRPr="00E5681F">
        <w:rPr>
          <w:rFonts w:ascii="Arial" w:eastAsia="Times New Roman" w:hAnsi="Arial" w:cs="Arial"/>
          <w:b/>
          <w:lang w:eastAsia="ru-RU"/>
        </w:rPr>
        <w:t>. Лизинговые операции</w:t>
      </w:r>
    </w:p>
    <w:p w14:paraId="6B6BB475" w14:textId="6DE2E5D3" w:rsidR="00E5681F" w:rsidRDefault="00E5681F" w:rsidP="00E5681F">
      <w:pPr>
        <w:pStyle w:val="af3"/>
        <w:jc w:val="both"/>
        <w:rPr>
          <w:rFonts w:ascii="Arial" w:hAnsi="Arial" w:cs="Arial"/>
        </w:rPr>
      </w:pPr>
      <w:r w:rsidRPr="007500E7">
        <w:rPr>
          <w:rFonts w:ascii="Arial" w:hAnsi="Arial" w:cs="Arial"/>
        </w:rPr>
        <w:t xml:space="preserve">.        По решению Общего собрания 2024 г СНТ приобрело в лизинг сроком на 5 лет трактор МТЗ-82.1. Первоначальный взнос составил 1000000.00 руб. Ежемесячный платеж  составляет 45329 руб. 57 коп. На основании решения Правления </w:t>
      </w:r>
      <w:proofErr w:type="gramStart"/>
      <w:r>
        <w:rPr>
          <w:rFonts w:ascii="Arial" w:hAnsi="Arial" w:cs="Arial"/>
        </w:rPr>
        <w:t>( Протокол</w:t>
      </w:r>
      <w:proofErr w:type="gramEnd"/>
      <w:r>
        <w:rPr>
          <w:rFonts w:ascii="Arial" w:hAnsi="Arial" w:cs="Arial"/>
        </w:rPr>
        <w:t xml:space="preserve"> заседания Правления № </w:t>
      </w:r>
      <w:r w:rsidRPr="007500E7">
        <w:rPr>
          <w:rFonts w:ascii="Arial" w:hAnsi="Arial" w:cs="Arial"/>
          <w:bCs/>
        </w:rPr>
        <w:t>06-07.09/24п</w:t>
      </w:r>
      <w:r>
        <w:rPr>
          <w:rFonts w:ascii="Arial" w:hAnsi="Arial" w:cs="Arial"/>
          <w:bCs/>
        </w:rPr>
        <w:t>)</w:t>
      </w:r>
      <w:r w:rsidRPr="007500E7">
        <w:rPr>
          <w:rFonts w:ascii="Arial" w:hAnsi="Arial" w:cs="Arial"/>
        </w:rPr>
        <w:t xml:space="preserve"> </w:t>
      </w:r>
      <w:proofErr w:type="gramStart"/>
      <w:r w:rsidRPr="007500E7">
        <w:rPr>
          <w:rFonts w:ascii="Arial" w:hAnsi="Arial" w:cs="Arial"/>
        </w:rPr>
        <w:t>было  приобретено</w:t>
      </w:r>
      <w:proofErr w:type="gramEnd"/>
      <w:r w:rsidRPr="007500E7">
        <w:rPr>
          <w:rFonts w:ascii="Arial" w:hAnsi="Arial" w:cs="Arial"/>
        </w:rPr>
        <w:t xml:space="preserve"> навесное оборудование к трактору Беларус-82.</w:t>
      </w:r>
      <w:proofErr w:type="gramStart"/>
      <w:r w:rsidRPr="007500E7">
        <w:rPr>
          <w:rFonts w:ascii="Arial" w:hAnsi="Arial" w:cs="Arial"/>
        </w:rPr>
        <w:t>1 :</w:t>
      </w:r>
      <w:proofErr w:type="gramEnd"/>
      <w:r w:rsidRPr="007500E7">
        <w:rPr>
          <w:rFonts w:ascii="Arial" w:hAnsi="Arial" w:cs="Arial"/>
        </w:rPr>
        <w:t xml:space="preserve"> отвал коммунальный КО-4, ковш </w:t>
      </w:r>
      <w:r w:rsidRPr="007500E7">
        <w:rPr>
          <w:rFonts w:ascii="Arial" w:hAnsi="Arial" w:cs="Arial"/>
        </w:rPr>
        <w:lastRenderedPageBreak/>
        <w:t xml:space="preserve">челюстной 0,6 </w:t>
      </w:r>
      <w:proofErr w:type="spellStart"/>
      <w:r w:rsidRPr="007500E7">
        <w:rPr>
          <w:rFonts w:ascii="Arial" w:hAnsi="Arial" w:cs="Arial"/>
        </w:rPr>
        <w:t>м.куб</w:t>
      </w:r>
      <w:proofErr w:type="spellEnd"/>
      <w:r w:rsidRPr="007500E7">
        <w:rPr>
          <w:rFonts w:ascii="Arial" w:hAnsi="Arial" w:cs="Arial"/>
        </w:rPr>
        <w:t>., погрузчик универсальный на сумму 620500.00 рублей согласно п.5.5 ПРС на 2024 г.</w:t>
      </w:r>
    </w:p>
    <w:p w14:paraId="558A1FD6" w14:textId="77777777" w:rsidR="00E5681F" w:rsidRDefault="00E5681F" w:rsidP="00E5681F">
      <w:pPr>
        <w:pStyle w:val="af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</w:t>
      </w:r>
    </w:p>
    <w:p w14:paraId="4EAE4969" w14:textId="6CDEEB6E" w:rsidR="00E5681F" w:rsidRPr="00E5681F" w:rsidRDefault="00E5681F" w:rsidP="00E5681F">
      <w:pPr>
        <w:pStyle w:val="af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5</w:t>
      </w:r>
      <w:r w:rsidRPr="00E5681F">
        <w:rPr>
          <w:rFonts w:ascii="Arial" w:hAnsi="Arial" w:cs="Arial"/>
          <w:b/>
          <w:bCs/>
        </w:rPr>
        <w:t>.</w:t>
      </w:r>
      <w:r w:rsidRPr="00E5681F">
        <w:rPr>
          <w:rFonts w:ascii="Arial" w:hAnsi="Arial" w:cs="Arial"/>
        </w:rPr>
        <w:t> </w:t>
      </w:r>
      <w:r w:rsidRPr="00E5681F">
        <w:rPr>
          <w:rFonts w:ascii="Arial" w:hAnsi="Arial" w:cs="Arial"/>
          <w:b/>
          <w:bCs/>
        </w:rPr>
        <w:t>Выводы и предложения.</w:t>
      </w:r>
    </w:p>
    <w:p w14:paraId="0F4325A0" w14:textId="77777777" w:rsidR="00E5681F" w:rsidRPr="00E5681F" w:rsidRDefault="00E5681F" w:rsidP="00E5681F">
      <w:pPr>
        <w:pStyle w:val="af3"/>
        <w:jc w:val="both"/>
        <w:rPr>
          <w:rFonts w:ascii="Arial" w:hAnsi="Arial" w:cs="Arial"/>
        </w:rPr>
      </w:pPr>
    </w:p>
    <w:p w14:paraId="1E0734DB" w14:textId="77777777" w:rsidR="00E5681F" w:rsidRPr="00E5681F" w:rsidRDefault="00E5681F" w:rsidP="00E5681F">
      <w:pPr>
        <w:pStyle w:val="af3"/>
        <w:rPr>
          <w:rFonts w:ascii="Arial" w:hAnsi="Arial" w:cs="Arial"/>
        </w:rPr>
      </w:pPr>
      <w:r w:rsidRPr="00E5681F">
        <w:rPr>
          <w:rFonts w:ascii="Arial" w:hAnsi="Arial" w:cs="Arial"/>
        </w:rPr>
        <w:t>1. Работу  правления СНТ «Верховье» за период с 01.01.2024 г. – 31.12.2024 г. – признать удовлетворительной.</w:t>
      </w:r>
    </w:p>
    <w:p w14:paraId="15838536" w14:textId="77777777" w:rsidR="00E5681F" w:rsidRPr="00E5681F" w:rsidRDefault="00E5681F" w:rsidP="00E5681F">
      <w:pPr>
        <w:pStyle w:val="af3"/>
        <w:rPr>
          <w:rFonts w:ascii="Arial" w:hAnsi="Arial" w:cs="Arial"/>
        </w:rPr>
      </w:pPr>
      <w:r w:rsidRPr="00E5681F">
        <w:rPr>
          <w:rFonts w:ascii="Arial" w:hAnsi="Arial" w:cs="Arial"/>
        </w:rPr>
        <w:t>2. Правлению товарищества, ежеквартально проводить работу по погашению задолженности по платежам  путём оформления исковых требований в суд.</w:t>
      </w:r>
    </w:p>
    <w:p w14:paraId="3EFAD3F8" w14:textId="77777777" w:rsidR="00E5681F" w:rsidRDefault="00E5681F" w:rsidP="00E5681F">
      <w:pPr>
        <w:pStyle w:val="af3"/>
        <w:rPr>
          <w:rFonts w:ascii="Arial" w:hAnsi="Arial" w:cs="Arial"/>
          <w:bCs/>
        </w:rPr>
      </w:pPr>
    </w:p>
    <w:p w14:paraId="424E1D17" w14:textId="5992A9D8" w:rsidR="00E5681F" w:rsidRPr="00E5681F" w:rsidRDefault="00E5681F" w:rsidP="00E5681F">
      <w:pPr>
        <w:pStyle w:val="af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Pr="00E5681F">
        <w:rPr>
          <w:rFonts w:ascii="Arial" w:hAnsi="Arial" w:cs="Arial"/>
          <w:bCs/>
        </w:rPr>
        <w:t>Проверка проведена в период с 03.04.2025 г. по  10.05.2025 г.</w:t>
      </w:r>
    </w:p>
    <w:p w14:paraId="3ABD7D0D" w14:textId="7889CD37" w:rsidR="00E5681F" w:rsidRPr="00E5681F" w:rsidRDefault="00E5681F" w:rsidP="00E5681F">
      <w:pPr>
        <w:pStyle w:val="af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Pr="00E5681F">
        <w:rPr>
          <w:rFonts w:ascii="Arial" w:hAnsi="Arial" w:cs="Arial"/>
          <w:bCs/>
        </w:rPr>
        <w:t>Заключение ревизионной комиссии оформлено 12.05.2025 г.</w:t>
      </w:r>
    </w:p>
    <w:p w14:paraId="2028612C" w14:textId="191273C8" w:rsidR="00334913" w:rsidRDefault="00E5681F" w:rsidP="00B5086C">
      <w:pPr>
        <w:pStyle w:val="af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E7F9D" w:rsidRPr="00334913">
        <w:rPr>
          <w:rFonts w:ascii="Arial" w:hAnsi="Arial" w:cs="Arial"/>
        </w:rPr>
        <w:t>Настоящий</w:t>
      </w:r>
      <w:r w:rsidR="00E0210B">
        <w:rPr>
          <w:rFonts w:ascii="Arial" w:hAnsi="Arial" w:cs="Arial"/>
        </w:rPr>
        <w:t xml:space="preserve"> о</w:t>
      </w:r>
      <w:r w:rsidR="001E7F9D" w:rsidRPr="00334913">
        <w:rPr>
          <w:rFonts w:ascii="Arial" w:hAnsi="Arial" w:cs="Arial"/>
        </w:rPr>
        <w:t>тчет</w:t>
      </w:r>
      <w:r w:rsidR="00334913" w:rsidRPr="00334913">
        <w:rPr>
          <w:rFonts w:ascii="Arial" w:hAnsi="Arial" w:cs="Arial"/>
        </w:rPr>
        <w:t xml:space="preserve"> </w:t>
      </w:r>
      <w:r w:rsidR="001E7F9D" w:rsidRPr="00334913">
        <w:rPr>
          <w:rFonts w:ascii="Arial" w:hAnsi="Arial" w:cs="Arial"/>
        </w:rPr>
        <w:t xml:space="preserve">составлен </w:t>
      </w:r>
      <w:r w:rsidR="00B5086C" w:rsidRPr="00280D7E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7</w:t>
      </w:r>
      <w:r w:rsidR="00B5086C" w:rsidRPr="00280D7E">
        <w:rPr>
          <w:rFonts w:ascii="Arial" w:hAnsi="Arial" w:cs="Arial"/>
        </w:rPr>
        <w:t xml:space="preserve"> </w:t>
      </w:r>
      <w:r w:rsidR="00B63B33">
        <w:rPr>
          <w:rFonts w:ascii="Arial" w:hAnsi="Arial" w:cs="Arial"/>
        </w:rPr>
        <w:t>(</w:t>
      </w:r>
      <w:r>
        <w:rPr>
          <w:rFonts w:ascii="Arial" w:hAnsi="Arial" w:cs="Arial"/>
        </w:rPr>
        <w:t>семи</w:t>
      </w:r>
      <w:r w:rsidR="00B63B33">
        <w:rPr>
          <w:rFonts w:ascii="Arial" w:hAnsi="Arial" w:cs="Arial"/>
        </w:rPr>
        <w:t xml:space="preserve">) </w:t>
      </w:r>
      <w:r w:rsidR="00B5086C" w:rsidRPr="00280D7E">
        <w:rPr>
          <w:rFonts w:ascii="Arial" w:hAnsi="Arial" w:cs="Arial"/>
        </w:rPr>
        <w:t>листах</w:t>
      </w:r>
      <w:r w:rsidR="00280D7E">
        <w:rPr>
          <w:rFonts w:ascii="Arial" w:hAnsi="Arial" w:cs="Arial"/>
        </w:rPr>
        <w:t xml:space="preserve">, а </w:t>
      </w:r>
      <w:proofErr w:type="gramStart"/>
      <w:r w:rsidR="00280D7E">
        <w:rPr>
          <w:rFonts w:ascii="Arial" w:hAnsi="Arial" w:cs="Arial"/>
        </w:rPr>
        <w:t>так же</w:t>
      </w:r>
      <w:proofErr w:type="gramEnd"/>
      <w:r w:rsidR="00280D7E">
        <w:rPr>
          <w:rFonts w:ascii="Arial" w:hAnsi="Arial" w:cs="Arial"/>
        </w:rPr>
        <w:t xml:space="preserve"> </w:t>
      </w:r>
      <w:r w:rsidR="00B37CFF">
        <w:rPr>
          <w:rFonts w:ascii="Arial" w:hAnsi="Arial" w:cs="Arial"/>
        </w:rPr>
        <w:t xml:space="preserve">Приложений </w:t>
      </w:r>
      <w:r w:rsidR="00B5086C">
        <w:rPr>
          <w:rFonts w:ascii="Arial" w:hAnsi="Arial" w:cs="Arial"/>
        </w:rPr>
        <w:t xml:space="preserve">на </w:t>
      </w:r>
      <w:r w:rsidR="00E0210B">
        <w:rPr>
          <w:rFonts w:ascii="Arial" w:hAnsi="Arial" w:cs="Arial"/>
        </w:rPr>
        <w:t>3</w:t>
      </w:r>
      <w:r w:rsidR="00B63B33">
        <w:rPr>
          <w:rFonts w:ascii="Arial" w:hAnsi="Arial" w:cs="Arial"/>
        </w:rPr>
        <w:t xml:space="preserve"> (</w:t>
      </w:r>
      <w:r w:rsidR="00E0210B">
        <w:rPr>
          <w:rFonts w:ascii="Arial" w:hAnsi="Arial" w:cs="Arial"/>
        </w:rPr>
        <w:t>трех</w:t>
      </w:r>
      <w:r w:rsidR="00B37CFF">
        <w:rPr>
          <w:rFonts w:ascii="Arial" w:hAnsi="Arial" w:cs="Arial"/>
        </w:rPr>
        <w:t>)</w:t>
      </w:r>
      <w:r w:rsidR="00B5086C" w:rsidRPr="00334913">
        <w:rPr>
          <w:rFonts w:ascii="Arial" w:hAnsi="Arial" w:cs="Arial"/>
        </w:rPr>
        <w:t xml:space="preserve"> </w:t>
      </w:r>
      <w:r w:rsidR="00E0210B">
        <w:rPr>
          <w:rFonts w:ascii="Arial" w:hAnsi="Arial" w:cs="Arial"/>
        </w:rPr>
        <w:t xml:space="preserve">листах </w:t>
      </w:r>
      <w:r w:rsidR="001E7F9D" w:rsidRPr="00334913">
        <w:rPr>
          <w:rFonts w:ascii="Arial" w:hAnsi="Arial" w:cs="Arial"/>
        </w:rPr>
        <w:t xml:space="preserve">и подписан в </w:t>
      </w:r>
      <w:r w:rsidR="00B37CFF">
        <w:rPr>
          <w:rFonts w:ascii="Arial" w:hAnsi="Arial" w:cs="Arial"/>
        </w:rPr>
        <w:t>2</w:t>
      </w:r>
      <w:r w:rsidR="00B5086C">
        <w:rPr>
          <w:rFonts w:ascii="Arial" w:hAnsi="Arial" w:cs="Arial"/>
        </w:rPr>
        <w:t xml:space="preserve"> (</w:t>
      </w:r>
      <w:r w:rsidR="00B37CFF">
        <w:rPr>
          <w:rFonts w:ascii="Arial" w:hAnsi="Arial" w:cs="Arial"/>
        </w:rPr>
        <w:t>дву</w:t>
      </w:r>
      <w:r w:rsidR="00B5086C">
        <w:rPr>
          <w:rFonts w:ascii="Arial" w:hAnsi="Arial" w:cs="Arial"/>
        </w:rPr>
        <w:t>х)</w:t>
      </w:r>
      <w:r w:rsidR="001E7F9D" w:rsidRPr="00334913">
        <w:rPr>
          <w:rFonts w:ascii="Arial" w:hAnsi="Arial" w:cs="Arial"/>
        </w:rPr>
        <w:t xml:space="preserve"> подлинных экземплярах, один из которых передан в Правление </w:t>
      </w:r>
      <w:r w:rsidR="00334913" w:rsidRPr="00334913">
        <w:rPr>
          <w:rFonts w:ascii="Arial" w:hAnsi="Arial" w:cs="Arial"/>
        </w:rPr>
        <w:t>Товарищества</w:t>
      </w:r>
      <w:r w:rsidR="001E7F9D" w:rsidRPr="00334913">
        <w:rPr>
          <w:rFonts w:ascii="Arial" w:hAnsi="Arial" w:cs="Arial"/>
        </w:rPr>
        <w:t xml:space="preserve">, </w:t>
      </w:r>
      <w:r w:rsidR="00334913" w:rsidRPr="00334913">
        <w:rPr>
          <w:rFonts w:ascii="Arial" w:hAnsi="Arial" w:cs="Arial"/>
        </w:rPr>
        <w:t>а друг</w:t>
      </w:r>
      <w:r w:rsidR="00FA2000">
        <w:rPr>
          <w:rFonts w:ascii="Arial" w:hAnsi="Arial" w:cs="Arial"/>
        </w:rPr>
        <w:t>ой</w:t>
      </w:r>
      <w:r w:rsidR="00334913" w:rsidRPr="00334913">
        <w:rPr>
          <w:rFonts w:ascii="Arial" w:hAnsi="Arial" w:cs="Arial"/>
        </w:rPr>
        <w:t xml:space="preserve"> оста</w:t>
      </w:r>
      <w:r w:rsidR="00FA2000">
        <w:rPr>
          <w:rFonts w:ascii="Arial" w:hAnsi="Arial" w:cs="Arial"/>
          <w:lang w:val="en-US"/>
        </w:rPr>
        <w:t>e</w:t>
      </w:r>
      <w:proofErr w:type="spellStart"/>
      <w:r w:rsidR="00E0210B">
        <w:rPr>
          <w:rFonts w:ascii="Arial" w:hAnsi="Arial" w:cs="Arial"/>
        </w:rPr>
        <w:t>тся</w:t>
      </w:r>
      <w:proofErr w:type="spellEnd"/>
      <w:r w:rsidR="00E0210B">
        <w:rPr>
          <w:rFonts w:ascii="Arial" w:hAnsi="Arial" w:cs="Arial"/>
        </w:rPr>
        <w:t xml:space="preserve"> в Р</w:t>
      </w:r>
      <w:r w:rsidR="00334913" w:rsidRPr="00334913">
        <w:rPr>
          <w:rFonts w:ascii="Arial" w:hAnsi="Arial" w:cs="Arial"/>
        </w:rPr>
        <w:t>евизионной комиссии.</w:t>
      </w:r>
    </w:p>
    <w:p w14:paraId="48248DB4" w14:textId="77777777" w:rsidR="00B5086C" w:rsidRDefault="00B5086C" w:rsidP="00B5086C">
      <w:pPr>
        <w:pStyle w:val="af3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Приложения:</w:t>
      </w:r>
    </w:p>
    <w:p w14:paraId="3D5D1F7D" w14:textId="37A80AF9" w:rsidR="00B5086C" w:rsidRDefault="00B5086C" w:rsidP="00B5086C">
      <w:pPr>
        <w:pStyle w:val="af3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Отчет </w:t>
      </w:r>
      <w:r w:rsidR="00651B8D">
        <w:rPr>
          <w:rFonts w:ascii="Arial" w:hAnsi="Arial" w:cs="Arial"/>
        </w:rPr>
        <w:t>об</w:t>
      </w:r>
      <w:r>
        <w:rPr>
          <w:rFonts w:ascii="Arial" w:hAnsi="Arial" w:cs="Arial"/>
        </w:rPr>
        <w:t xml:space="preserve"> исполнени</w:t>
      </w:r>
      <w:r w:rsidR="00651B8D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651B8D">
        <w:rPr>
          <w:rFonts w:ascii="Arial" w:hAnsi="Arial" w:cs="Arial"/>
        </w:rPr>
        <w:t xml:space="preserve">приходно-расходной </w:t>
      </w:r>
      <w:r>
        <w:rPr>
          <w:rFonts w:ascii="Arial" w:hAnsi="Arial" w:cs="Arial"/>
        </w:rPr>
        <w:t>сметы СНТ «Верховье за 20</w:t>
      </w:r>
      <w:r w:rsidR="00E0210B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г.;</w:t>
      </w:r>
    </w:p>
    <w:p w14:paraId="0497DC6F" w14:textId="77777777" w:rsidR="00B5086C" w:rsidRDefault="00B5086C" w:rsidP="00B5086C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</w:p>
    <w:p w14:paraId="50F03955" w14:textId="77777777" w:rsidR="00B5086C" w:rsidRDefault="00B5086C" w:rsidP="00B5086C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П</w:t>
      </w:r>
      <w:r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редседатель ревизионной комиссии</w:t>
      </w:r>
      <w:r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</w:t>
      </w:r>
    </w:p>
    <w:p w14:paraId="39EA4A42" w14:textId="77777777" w:rsidR="00AA1868" w:rsidRDefault="00B5086C" w:rsidP="00B5086C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СНТ «Верховье»</w:t>
      </w:r>
      <w:r w:rsidRPr="007D6866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ab/>
      </w:r>
      <w:r w:rsidR="00E0210B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Сухарева Ю.М.</w:t>
      </w:r>
    </w:p>
    <w:p w14:paraId="2AD455C3" w14:textId="6C2FA31C" w:rsidR="00B5086C" w:rsidRDefault="00B5086C" w:rsidP="00B5086C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ab/>
      </w:r>
    </w:p>
    <w:p w14:paraId="2EEAD230" w14:textId="77777777" w:rsidR="00B5086C" w:rsidRDefault="00B5086C" w:rsidP="00B5086C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</w:p>
    <w:p w14:paraId="018E45B2" w14:textId="77777777" w:rsidR="00B5086C" w:rsidRDefault="00B5086C" w:rsidP="00B5086C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ru-RU"/>
        </w:rPr>
      </w:pPr>
    </w:p>
    <w:p w14:paraId="00183F48" w14:textId="77777777" w:rsidR="003672AA" w:rsidRPr="001E7F9D" w:rsidRDefault="003672AA" w:rsidP="001E7F9D">
      <w:pPr>
        <w:rPr>
          <w:rFonts w:ascii="Times New Roman" w:hAnsi="Times New Roman"/>
        </w:rPr>
      </w:pPr>
    </w:p>
    <w:sectPr w:rsidR="003672AA" w:rsidRPr="001E7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DD26" w14:textId="77777777" w:rsidR="00EE7389" w:rsidRDefault="00EE7389" w:rsidP="00485289">
      <w:pPr>
        <w:spacing w:after="0"/>
      </w:pPr>
      <w:r>
        <w:separator/>
      </w:r>
    </w:p>
  </w:endnote>
  <w:endnote w:type="continuationSeparator" w:id="0">
    <w:p w14:paraId="3747BC1A" w14:textId="77777777" w:rsidR="00EE7389" w:rsidRDefault="00EE7389" w:rsidP="004852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1F4D" w14:textId="77777777" w:rsidR="00EE7389" w:rsidRDefault="00EE7389" w:rsidP="00485289">
      <w:pPr>
        <w:spacing w:after="0"/>
      </w:pPr>
      <w:r>
        <w:separator/>
      </w:r>
    </w:p>
  </w:footnote>
  <w:footnote w:type="continuationSeparator" w:id="0">
    <w:p w14:paraId="4B3908CB" w14:textId="77777777" w:rsidR="00EE7389" w:rsidRDefault="00EE7389" w:rsidP="004852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6363"/>
    <w:multiLevelType w:val="hybridMultilevel"/>
    <w:tmpl w:val="692A1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2F0"/>
    <w:multiLevelType w:val="hybridMultilevel"/>
    <w:tmpl w:val="4F946CE0"/>
    <w:lvl w:ilvl="0" w:tplc="13CE1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B62C6F"/>
    <w:multiLevelType w:val="hybridMultilevel"/>
    <w:tmpl w:val="594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C47D3"/>
    <w:multiLevelType w:val="hybridMultilevel"/>
    <w:tmpl w:val="721AD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B6322"/>
    <w:multiLevelType w:val="hybridMultilevel"/>
    <w:tmpl w:val="9A3C5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14B85"/>
    <w:multiLevelType w:val="hybridMultilevel"/>
    <w:tmpl w:val="D0608970"/>
    <w:lvl w:ilvl="0" w:tplc="DDCA3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804BF4"/>
    <w:multiLevelType w:val="hybridMultilevel"/>
    <w:tmpl w:val="AD4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27299"/>
    <w:multiLevelType w:val="hybridMultilevel"/>
    <w:tmpl w:val="83525184"/>
    <w:lvl w:ilvl="0" w:tplc="32741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13C16"/>
    <w:multiLevelType w:val="hybridMultilevel"/>
    <w:tmpl w:val="BACA5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E6B10"/>
    <w:multiLevelType w:val="hybridMultilevel"/>
    <w:tmpl w:val="2B48F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226EC"/>
    <w:multiLevelType w:val="hybridMultilevel"/>
    <w:tmpl w:val="C19AB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068433">
    <w:abstractNumId w:val="9"/>
  </w:num>
  <w:num w:numId="2" w16cid:durableId="310986056">
    <w:abstractNumId w:val="3"/>
  </w:num>
  <w:num w:numId="3" w16cid:durableId="1827017885">
    <w:abstractNumId w:val="8"/>
  </w:num>
  <w:num w:numId="4" w16cid:durableId="1214389139">
    <w:abstractNumId w:val="0"/>
  </w:num>
  <w:num w:numId="5" w16cid:durableId="901676478">
    <w:abstractNumId w:val="4"/>
  </w:num>
  <w:num w:numId="6" w16cid:durableId="1795054805">
    <w:abstractNumId w:val="1"/>
  </w:num>
  <w:num w:numId="7" w16cid:durableId="1875000079">
    <w:abstractNumId w:val="5"/>
  </w:num>
  <w:num w:numId="8" w16cid:durableId="1170411441">
    <w:abstractNumId w:val="6"/>
  </w:num>
  <w:num w:numId="9" w16cid:durableId="1621690475">
    <w:abstractNumId w:val="2"/>
  </w:num>
  <w:num w:numId="10" w16cid:durableId="948469161">
    <w:abstractNumId w:val="10"/>
  </w:num>
  <w:num w:numId="11" w16cid:durableId="545916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A2"/>
    <w:rsid w:val="000102A6"/>
    <w:rsid w:val="0001144B"/>
    <w:rsid w:val="00030CCD"/>
    <w:rsid w:val="0003170A"/>
    <w:rsid w:val="00062091"/>
    <w:rsid w:val="00072997"/>
    <w:rsid w:val="00085C62"/>
    <w:rsid w:val="000A1451"/>
    <w:rsid w:val="000A45D8"/>
    <w:rsid w:val="000F2491"/>
    <w:rsid w:val="000F5FDA"/>
    <w:rsid w:val="001015A5"/>
    <w:rsid w:val="00113C4E"/>
    <w:rsid w:val="00132E8E"/>
    <w:rsid w:val="00134E91"/>
    <w:rsid w:val="00150035"/>
    <w:rsid w:val="001544B0"/>
    <w:rsid w:val="00154508"/>
    <w:rsid w:val="00160C63"/>
    <w:rsid w:val="00167B49"/>
    <w:rsid w:val="00171B8B"/>
    <w:rsid w:val="0017212E"/>
    <w:rsid w:val="0018084C"/>
    <w:rsid w:val="00180DB5"/>
    <w:rsid w:val="00182176"/>
    <w:rsid w:val="00186A60"/>
    <w:rsid w:val="001973EB"/>
    <w:rsid w:val="001A2BB9"/>
    <w:rsid w:val="001B2D5C"/>
    <w:rsid w:val="001B72BE"/>
    <w:rsid w:val="001C0A0F"/>
    <w:rsid w:val="001D51C8"/>
    <w:rsid w:val="001D61AE"/>
    <w:rsid w:val="001D758F"/>
    <w:rsid w:val="001E7F9D"/>
    <w:rsid w:val="00213F96"/>
    <w:rsid w:val="00222FD4"/>
    <w:rsid w:val="0023022D"/>
    <w:rsid w:val="00245165"/>
    <w:rsid w:val="002531B8"/>
    <w:rsid w:val="002548AA"/>
    <w:rsid w:val="00257389"/>
    <w:rsid w:val="002607FD"/>
    <w:rsid w:val="00280D7E"/>
    <w:rsid w:val="002D4DAE"/>
    <w:rsid w:val="002E0CC4"/>
    <w:rsid w:val="002E3310"/>
    <w:rsid w:val="002E61CD"/>
    <w:rsid w:val="00303EBB"/>
    <w:rsid w:val="0030700F"/>
    <w:rsid w:val="0032276B"/>
    <w:rsid w:val="00334913"/>
    <w:rsid w:val="00343C07"/>
    <w:rsid w:val="003459F6"/>
    <w:rsid w:val="003530CE"/>
    <w:rsid w:val="003657E9"/>
    <w:rsid w:val="003672AA"/>
    <w:rsid w:val="00373A2B"/>
    <w:rsid w:val="00381908"/>
    <w:rsid w:val="00386281"/>
    <w:rsid w:val="00391A45"/>
    <w:rsid w:val="003B203F"/>
    <w:rsid w:val="003B6A62"/>
    <w:rsid w:val="003C1BB4"/>
    <w:rsid w:val="003D1CA4"/>
    <w:rsid w:val="003E1909"/>
    <w:rsid w:val="0040697C"/>
    <w:rsid w:val="00406F10"/>
    <w:rsid w:val="00413A97"/>
    <w:rsid w:val="00430E10"/>
    <w:rsid w:val="00437EE7"/>
    <w:rsid w:val="00442CB6"/>
    <w:rsid w:val="004430B1"/>
    <w:rsid w:val="00446112"/>
    <w:rsid w:val="004613F0"/>
    <w:rsid w:val="004714F0"/>
    <w:rsid w:val="00482E24"/>
    <w:rsid w:val="00485289"/>
    <w:rsid w:val="004A0F55"/>
    <w:rsid w:val="004B4855"/>
    <w:rsid w:val="004B63E5"/>
    <w:rsid w:val="004C1F7B"/>
    <w:rsid w:val="004C410B"/>
    <w:rsid w:val="004E781B"/>
    <w:rsid w:val="004F37F4"/>
    <w:rsid w:val="00503A05"/>
    <w:rsid w:val="00507DBB"/>
    <w:rsid w:val="0051188B"/>
    <w:rsid w:val="00513FFB"/>
    <w:rsid w:val="00523B10"/>
    <w:rsid w:val="00525844"/>
    <w:rsid w:val="0053137F"/>
    <w:rsid w:val="0055032A"/>
    <w:rsid w:val="00552EDD"/>
    <w:rsid w:val="0055729A"/>
    <w:rsid w:val="005600DE"/>
    <w:rsid w:val="00567897"/>
    <w:rsid w:val="00574837"/>
    <w:rsid w:val="00581B6F"/>
    <w:rsid w:val="00595D7C"/>
    <w:rsid w:val="005B0BBE"/>
    <w:rsid w:val="00601343"/>
    <w:rsid w:val="00607F39"/>
    <w:rsid w:val="00611731"/>
    <w:rsid w:val="006216A4"/>
    <w:rsid w:val="006243B0"/>
    <w:rsid w:val="00626ADC"/>
    <w:rsid w:val="0064232A"/>
    <w:rsid w:val="00651B8D"/>
    <w:rsid w:val="00661B51"/>
    <w:rsid w:val="006A7EC1"/>
    <w:rsid w:val="006B0CFC"/>
    <w:rsid w:val="006C46A2"/>
    <w:rsid w:val="006C4B82"/>
    <w:rsid w:val="006F025A"/>
    <w:rsid w:val="007120D7"/>
    <w:rsid w:val="00712177"/>
    <w:rsid w:val="00714A5B"/>
    <w:rsid w:val="00721C30"/>
    <w:rsid w:val="00726366"/>
    <w:rsid w:val="00730FE1"/>
    <w:rsid w:val="007339F4"/>
    <w:rsid w:val="00741C14"/>
    <w:rsid w:val="0074476B"/>
    <w:rsid w:val="007478A0"/>
    <w:rsid w:val="007500E7"/>
    <w:rsid w:val="00763719"/>
    <w:rsid w:val="0078241D"/>
    <w:rsid w:val="00791119"/>
    <w:rsid w:val="00797027"/>
    <w:rsid w:val="007A1476"/>
    <w:rsid w:val="007A396B"/>
    <w:rsid w:val="007B0740"/>
    <w:rsid w:val="007D40D8"/>
    <w:rsid w:val="007D6866"/>
    <w:rsid w:val="007E5E32"/>
    <w:rsid w:val="007F52C0"/>
    <w:rsid w:val="00807DF7"/>
    <w:rsid w:val="0081132A"/>
    <w:rsid w:val="00812F39"/>
    <w:rsid w:val="00816435"/>
    <w:rsid w:val="00827438"/>
    <w:rsid w:val="00835708"/>
    <w:rsid w:val="00846B01"/>
    <w:rsid w:val="00856E2A"/>
    <w:rsid w:val="008737B7"/>
    <w:rsid w:val="008A27C2"/>
    <w:rsid w:val="008A6D61"/>
    <w:rsid w:val="008B222F"/>
    <w:rsid w:val="008C0824"/>
    <w:rsid w:val="008C0AED"/>
    <w:rsid w:val="008C4F9F"/>
    <w:rsid w:val="008D6753"/>
    <w:rsid w:val="0090059D"/>
    <w:rsid w:val="00904633"/>
    <w:rsid w:val="009103D1"/>
    <w:rsid w:val="00924F8B"/>
    <w:rsid w:val="00926F80"/>
    <w:rsid w:val="00943DA4"/>
    <w:rsid w:val="009446E7"/>
    <w:rsid w:val="00945E17"/>
    <w:rsid w:val="0096331C"/>
    <w:rsid w:val="0098570A"/>
    <w:rsid w:val="009A4E9E"/>
    <w:rsid w:val="009B7892"/>
    <w:rsid w:val="009F11ED"/>
    <w:rsid w:val="00A07186"/>
    <w:rsid w:val="00A153E3"/>
    <w:rsid w:val="00A17E60"/>
    <w:rsid w:val="00A200DA"/>
    <w:rsid w:val="00A21C95"/>
    <w:rsid w:val="00A25EAB"/>
    <w:rsid w:val="00A31012"/>
    <w:rsid w:val="00A4139C"/>
    <w:rsid w:val="00A57A86"/>
    <w:rsid w:val="00A62BF9"/>
    <w:rsid w:val="00A67354"/>
    <w:rsid w:val="00A747D2"/>
    <w:rsid w:val="00A86C01"/>
    <w:rsid w:val="00AA0489"/>
    <w:rsid w:val="00AA1868"/>
    <w:rsid w:val="00AA7A43"/>
    <w:rsid w:val="00AB39CE"/>
    <w:rsid w:val="00AD54A0"/>
    <w:rsid w:val="00AD741D"/>
    <w:rsid w:val="00AE12BB"/>
    <w:rsid w:val="00AE5644"/>
    <w:rsid w:val="00AF5B53"/>
    <w:rsid w:val="00B04709"/>
    <w:rsid w:val="00B13AFF"/>
    <w:rsid w:val="00B150A4"/>
    <w:rsid w:val="00B20634"/>
    <w:rsid w:val="00B23FD2"/>
    <w:rsid w:val="00B37CFF"/>
    <w:rsid w:val="00B40109"/>
    <w:rsid w:val="00B5086C"/>
    <w:rsid w:val="00B604F9"/>
    <w:rsid w:val="00B63B33"/>
    <w:rsid w:val="00B7122D"/>
    <w:rsid w:val="00B777E5"/>
    <w:rsid w:val="00B805CA"/>
    <w:rsid w:val="00BA3F95"/>
    <w:rsid w:val="00BA6109"/>
    <w:rsid w:val="00BA7CAD"/>
    <w:rsid w:val="00BC49CD"/>
    <w:rsid w:val="00BC5046"/>
    <w:rsid w:val="00BD7107"/>
    <w:rsid w:val="00C020C4"/>
    <w:rsid w:val="00C31C66"/>
    <w:rsid w:val="00C33047"/>
    <w:rsid w:val="00C362F2"/>
    <w:rsid w:val="00C40787"/>
    <w:rsid w:val="00C43330"/>
    <w:rsid w:val="00C50014"/>
    <w:rsid w:val="00C64EB2"/>
    <w:rsid w:val="00C67398"/>
    <w:rsid w:val="00C920AD"/>
    <w:rsid w:val="00C9364F"/>
    <w:rsid w:val="00C947FC"/>
    <w:rsid w:val="00CA4C25"/>
    <w:rsid w:val="00CA6080"/>
    <w:rsid w:val="00CA66D8"/>
    <w:rsid w:val="00CB00B0"/>
    <w:rsid w:val="00CB2408"/>
    <w:rsid w:val="00CB3DD1"/>
    <w:rsid w:val="00CD7337"/>
    <w:rsid w:val="00CF3E5C"/>
    <w:rsid w:val="00CF7164"/>
    <w:rsid w:val="00D027AA"/>
    <w:rsid w:val="00D06200"/>
    <w:rsid w:val="00D326EA"/>
    <w:rsid w:val="00D47305"/>
    <w:rsid w:val="00D5333C"/>
    <w:rsid w:val="00D564DC"/>
    <w:rsid w:val="00D6370A"/>
    <w:rsid w:val="00D83C4D"/>
    <w:rsid w:val="00DB4330"/>
    <w:rsid w:val="00DF2C2B"/>
    <w:rsid w:val="00E0210B"/>
    <w:rsid w:val="00E02249"/>
    <w:rsid w:val="00E21792"/>
    <w:rsid w:val="00E227E3"/>
    <w:rsid w:val="00E5681F"/>
    <w:rsid w:val="00E61616"/>
    <w:rsid w:val="00E723B4"/>
    <w:rsid w:val="00E80925"/>
    <w:rsid w:val="00E856E9"/>
    <w:rsid w:val="00E92BB9"/>
    <w:rsid w:val="00EA7F54"/>
    <w:rsid w:val="00EB3CA4"/>
    <w:rsid w:val="00EC4A92"/>
    <w:rsid w:val="00ED1BF2"/>
    <w:rsid w:val="00ED1F52"/>
    <w:rsid w:val="00EE7389"/>
    <w:rsid w:val="00F13754"/>
    <w:rsid w:val="00F16A9F"/>
    <w:rsid w:val="00F205AD"/>
    <w:rsid w:val="00F23082"/>
    <w:rsid w:val="00F246C2"/>
    <w:rsid w:val="00F3423A"/>
    <w:rsid w:val="00F46EC2"/>
    <w:rsid w:val="00F53F3D"/>
    <w:rsid w:val="00F64C40"/>
    <w:rsid w:val="00F67CBF"/>
    <w:rsid w:val="00FA2000"/>
    <w:rsid w:val="00FB7BDE"/>
    <w:rsid w:val="00FD2BAC"/>
    <w:rsid w:val="00FD36F7"/>
    <w:rsid w:val="00FD6832"/>
    <w:rsid w:val="00FD7B2F"/>
    <w:rsid w:val="00FE2CB0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54B9"/>
  <w15:docId w15:val="{E75279FD-AE56-484D-A1C8-802FE0B6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6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7F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F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F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F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F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F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F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F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F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F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07F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07F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07F3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7F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07F3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07F3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07F3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07F3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07F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607F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07F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07F3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07F39"/>
    <w:rPr>
      <w:b/>
      <w:bCs/>
    </w:rPr>
  </w:style>
  <w:style w:type="character" w:styleId="a8">
    <w:name w:val="Emphasis"/>
    <w:basedOn w:val="a0"/>
    <w:qFormat/>
    <w:rsid w:val="00607F3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07F39"/>
    <w:rPr>
      <w:szCs w:val="32"/>
    </w:rPr>
  </w:style>
  <w:style w:type="paragraph" w:styleId="aa">
    <w:name w:val="List Paragraph"/>
    <w:basedOn w:val="a"/>
    <w:uiPriority w:val="34"/>
    <w:qFormat/>
    <w:rsid w:val="00607F3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7F39"/>
    <w:rPr>
      <w:i/>
    </w:rPr>
  </w:style>
  <w:style w:type="character" w:customStyle="1" w:styleId="22">
    <w:name w:val="Цитата 2 Знак"/>
    <w:basedOn w:val="a0"/>
    <w:link w:val="21"/>
    <w:uiPriority w:val="29"/>
    <w:rsid w:val="00607F3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07F3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07F39"/>
    <w:rPr>
      <w:b/>
      <w:i/>
      <w:sz w:val="24"/>
    </w:rPr>
  </w:style>
  <w:style w:type="character" w:styleId="ad">
    <w:name w:val="Subtle Emphasis"/>
    <w:uiPriority w:val="19"/>
    <w:qFormat/>
    <w:rsid w:val="00607F3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07F3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07F3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07F3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07F3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07F39"/>
    <w:pPr>
      <w:outlineLvl w:val="9"/>
    </w:pPr>
  </w:style>
  <w:style w:type="paragraph" w:styleId="af3">
    <w:name w:val="Normal (Web)"/>
    <w:basedOn w:val="a"/>
    <w:uiPriority w:val="99"/>
    <w:unhideWhenUsed/>
    <w:rsid w:val="00EC4A9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nt8">
    <w:name w:val="font_8"/>
    <w:basedOn w:val="a"/>
    <w:rsid w:val="004430B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f4">
    <w:name w:val="Table Grid"/>
    <w:basedOn w:val="a1"/>
    <w:uiPriority w:val="39"/>
    <w:rsid w:val="00D326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485289"/>
    <w:pPr>
      <w:tabs>
        <w:tab w:val="center" w:pos="4677"/>
        <w:tab w:val="right" w:pos="9355"/>
      </w:tabs>
      <w:spacing w:after="0"/>
    </w:pPr>
  </w:style>
  <w:style w:type="character" w:customStyle="1" w:styleId="af6">
    <w:name w:val="Верхний колонтитул Знак"/>
    <w:basedOn w:val="a0"/>
    <w:link w:val="af5"/>
    <w:uiPriority w:val="99"/>
    <w:rsid w:val="00485289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485289"/>
    <w:pPr>
      <w:tabs>
        <w:tab w:val="center" w:pos="4677"/>
        <w:tab w:val="right" w:pos="9355"/>
      </w:tabs>
      <w:spacing w:after="0"/>
    </w:pPr>
  </w:style>
  <w:style w:type="character" w:customStyle="1" w:styleId="af8">
    <w:name w:val="Нижний колонтитул Знак"/>
    <w:basedOn w:val="a0"/>
    <w:link w:val="af7"/>
    <w:uiPriority w:val="99"/>
    <w:rsid w:val="00485289"/>
    <w:rPr>
      <w:sz w:val="24"/>
      <w:szCs w:val="24"/>
    </w:rPr>
  </w:style>
  <w:style w:type="character" w:styleId="af9">
    <w:name w:val="Hyperlink"/>
    <w:basedOn w:val="a0"/>
    <w:uiPriority w:val="99"/>
    <w:semiHidden/>
    <w:unhideWhenUsed/>
    <w:rsid w:val="00FB7BDE"/>
    <w:rPr>
      <w:color w:val="0000FF"/>
      <w:u w:val="single"/>
    </w:rPr>
  </w:style>
  <w:style w:type="character" w:customStyle="1" w:styleId="blk">
    <w:name w:val="blk"/>
    <w:basedOn w:val="a0"/>
    <w:rsid w:val="005B0BBE"/>
  </w:style>
  <w:style w:type="character" w:styleId="afa">
    <w:name w:val="annotation reference"/>
    <w:basedOn w:val="a0"/>
    <w:uiPriority w:val="99"/>
    <w:semiHidden/>
    <w:unhideWhenUsed/>
    <w:rsid w:val="0074476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4476B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4476B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4476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4476B"/>
    <w:rPr>
      <w:b/>
      <w:bCs/>
      <w:sz w:val="20"/>
      <w:szCs w:val="20"/>
    </w:rPr>
  </w:style>
  <w:style w:type="paragraph" w:styleId="aff">
    <w:name w:val="Revision"/>
    <w:hidden/>
    <w:uiPriority w:val="99"/>
    <w:semiHidden/>
    <w:rsid w:val="0074476B"/>
    <w:pPr>
      <w:spacing w:after="0"/>
    </w:pPr>
    <w:rPr>
      <w:sz w:val="24"/>
      <w:szCs w:val="24"/>
    </w:rPr>
  </w:style>
  <w:style w:type="paragraph" w:styleId="aff0">
    <w:name w:val="Balloon Text"/>
    <w:basedOn w:val="a"/>
    <w:link w:val="aff1"/>
    <w:uiPriority w:val="99"/>
    <w:semiHidden/>
    <w:unhideWhenUsed/>
    <w:rsid w:val="0074476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744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D9DC-D5B0-40A2-A912-6D28B097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galunder2016@mail.ru</dc:creator>
  <cp:keywords/>
  <dc:description/>
  <cp:lastModifiedBy>Игорь А. Федотченко</cp:lastModifiedBy>
  <cp:revision>2</cp:revision>
  <cp:lastPrinted>2025-05-31T14:29:00Z</cp:lastPrinted>
  <dcterms:created xsi:type="dcterms:W3CDTF">2025-06-22T19:29:00Z</dcterms:created>
  <dcterms:modified xsi:type="dcterms:W3CDTF">2025-06-22T19:29:00Z</dcterms:modified>
</cp:coreProperties>
</file>